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p>
    <w:p w:rsidR="006C0596" w:rsidRPr="002F1EDC" w:rsidRDefault="006C0596" w:rsidP="002F1EDC">
      <w:pPr>
        <w:widowControl w:val="0"/>
        <w:spacing w:after="0" w:line="240" w:lineRule="auto"/>
        <w:contextualSpacing/>
        <w:jc w:val="center"/>
        <w:rPr>
          <w:rFonts w:ascii="Times New Roman" w:hAnsi="Times New Roman" w:cs="Times New Roman"/>
          <w:sz w:val="20"/>
          <w:szCs w:val="20"/>
        </w:rPr>
      </w:pP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Критерии рассмотрения и оценки заявок участников</w:t>
      </w:r>
    </w:p>
    <w:p w:rsidR="004C363F" w:rsidRPr="009E1C89" w:rsidRDefault="004C363F" w:rsidP="002F1EDC">
      <w:pPr>
        <w:widowControl w:val="0"/>
        <w:spacing w:after="0" w:line="240" w:lineRule="auto"/>
        <w:contextualSpacing/>
        <w:jc w:val="center"/>
        <w:rPr>
          <w:rFonts w:ascii="Times New Roman" w:hAnsi="Times New Roman" w:cs="Times New Roman"/>
          <w:b/>
          <w:sz w:val="24"/>
          <w:szCs w:val="20"/>
        </w:rPr>
      </w:pPr>
    </w:p>
    <w:p w:rsidR="00970A95" w:rsidRDefault="00970A95" w:rsidP="00970A95">
      <w:pPr>
        <w:widowControl w:val="0"/>
        <w:spacing w:after="0" w:line="240" w:lineRule="auto"/>
        <w:contextualSpacing/>
        <w:rPr>
          <w:rFonts w:ascii="Times New Roman" w:hAnsi="Times New Roman" w:cs="Times New Roman"/>
          <w:b/>
          <w:sz w:val="32"/>
          <w:szCs w:val="20"/>
        </w:rPr>
      </w:pPr>
      <w:r w:rsidRPr="00E04248">
        <w:rPr>
          <w:rFonts w:ascii="Times New Roman" w:hAnsi="Times New Roman" w:cs="Times New Roman"/>
          <w:b/>
          <w:sz w:val="32"/>
          <w:szCs w:val="20"/>
        </w:rPr>
        <w:t xml:space="preserve">Требования к участникам закупки. </w:t>
      </w:r>
      <w:r w:rsidR="00C6106F" w:rsidRPr="00C6106F">
        <w:rPr>
          <w:rFonts w:ascii="Times New Roman" w:hAnsi="Times New Roman" w:cs="Times New Roman"/>
          <w:b/>
          <w:sz w:val="32"/>
          <w:szCs w:val="20"/>
        </w:rPr>
        <w:t>Часть: Заявка участника</w:t>
      </w:r>
    </w:p>
    <w:p w:rsidR="006C0596" w:rsidRPr="002F1EDC" w:rsidRDefault="006C0596" w:rsidP="002F1EDC">
      <w:pPr>
        <w:widowControl w:val="0"/>
        <w:spacing w:after="0" w:line="240" w:lineRule="auto"/>
        <w:contextualSpacing/>
        <w:rPr>
          <w:rFonts w:ascii="Times New Roman" w:hAnsi="Times New Roman" w:cs="Times New Roman"/>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3"/>
        <w:gridCol w:w="2470"/>
        <w:gridCol w:w="1842"/>
        <w:gridCol w:w="2837"/>
        <w:gridCol w:w="2238"/>
        <w:gridCol w:w="2834"/>
        <w:gridCol w:w="2969"/>
      </w:tblGrid>
      <w:tr w:rsidR="002F1EDC" w:rsidRPr="002F1EDC" w:rsidTr="00106E30">
        <w:trPr>
          <w:cantSplit/>
          <w:trHeight w:val="1062"/>
          <w:tblHeader/>
        </w:trPr>
        <w:tc>
          <w:tcPr>
            <w:tcW w:w="160"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787"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sidR="00DC34E7">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587"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BE35BC" w:rsidRPr="002F1EDC" w:rsidRDefault="00BE35BC" w:rsidP="002F1EDC">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04"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2F1EDC" w:rsidRPr="002F1EDC" w:rsidTr="00106E30">
        <w:tc>
          <w:tcPr>
            <w:tcW w:w="160" w:type="pct"/>
            <w:vAlign w:val="center"/>
          </w:tcPr>
          <w:p w:rsidR="00DF79DB" w:rsidRPr="002F1EDC" w:rsidRDefault="00DF79DB" w:rsidP="002F1EDC">
            <w:pPr>
              <w:pStyle w:val="FTN12"/>
              <w:spacing w:line="240" w:lineRule="auto"/>
              <w:jc w:val="left"/>
              <w:rPr>
                <w:sz w:val="20"/>
                <w:szCs w:val="20"/>
              </w:rPr>
            </w:pPr>
          </w:p>
        </w:tc>
        <w:tc>
          <w:tcPr>
            <w:tcW w:w="787" w:type="pct"/>
            <w:vAlign w:val="center"/>
          </w:tcPr>
          <w:p w:rsidR="00D06C45" w:rsidRDefault="00D06C45"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p w:rsidR="00DF79DB" w:rsidRPr="002F1EDC" w:rsidRDefault="00DF79DB"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p>
        </w:tc>
        <w:tc>
          <w:tcPr>
            <w:tcW w:w="587"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F79DB" w:rsidRDefault="007145EF" w:rsidP="00F613D5">
            <w:pPr>
              <w:widowControl w:val="0"/>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с</w:t>
            </w:r>
            <w:r w:rsidR="00DF79DB" w:rsidRPr="002F1EDC">
              <w:rPr>
                <w:rFonts w:ascii="Times New Roman" w:hAnsi="Times New Roman" w:cs="Times New Roman"/>
                <w:sz w:val="20"/>
                <w:szCs w:val="20"/>
              </w:rPr>
              <w:t>правочно</w:t>
            </w:r>
            <w:proofErr w:type="spellEnd"/>
          </w:p>
          <w:p w:rsidR="00D06C45" w:rsidRDefault="00D06C45" w:rsidP="002F1EDC">
            <w:pPr>
              <w:widowControl w:val="0"/>
              <w:spacing w:after="0" w:line="240" w:lineRule="auto"/>
              <w:jc w:val="center"/>
              <w:rPr>
                <w:rFonts w:ascii="Times New Roman" w:hAnsi="Times New Roman" w:cs="Times New Roman"/>
                <w:sz w:val="20"/>
                <w:szCs w:val="20"/>
              </w:rPr>
            </w:pPr>
          </w:p>
          <w:p w:rsidR="00D06C45" w:rsidRPr="00D06C45" w:rsidRDefault="00D06C45" w:rsidP="002F1EDC">
            <w:pPr>
              <w:widowControl w:val="0"/>
              <w:spacing w:after="0" w:line="240" w:lineRule="auto"/>
              <w:jc w:val="center"/>
              <w:rPr>
                <w:rFonts w:ascii="Times New Roman" w:hAnsi="Times New Roman" w:cs="Times New Roman"/>
                <w:i/>
                <w:sz w:val="20"/>
                <w:szCs w:val="20"/>
              </w:rPr>
            </w:pPr>
          </w:p>
        </w:tc>
        <w:tc>
          <w:tcPr>
            <w:tcW w:w="904" w:type="pct"/>
            <w:vAlign w:val="center"/>
          </w:tcPr>
          <w:p w:rsidR="00D06C45" w:rsidRDefault="00D06C45" w:rsidP="002F1EDC">
            <w:pPr>
              <w:widowControl w:val="0"/>
              <w:spacing w:after="0" w:line="240" w:lineRule="auto"/>
              <w:jc w:val="both"/>
              <w:rPr>
                <w:rFonts w:ascii="Times New Roman" w:hAnsi="Times New Roman" w:cs="Times New Roman"/>
                <w:sz w:val="20"/>
                <w:szCs w:val="20"/>
              </w:rPr>
            </w:pPr>
          </w:p>
          <w:p w:rsidR="00DF79DB" w:rsidRPr="002F1EDC" w:rsidRDefault="00DF79DB" w:rsidP="002F1EDC">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w:t>
            </w:r>
            <w:r w:rsidR="00C935DD">
              <w:rPr>
                <w:rFonts w:ascii="Times New Roman" w:hAnsi="Times New Roman" w:cs="Times New Roman"/>
                <w:sz w:val="20"/>
                <w:szCs w:val="20"/>
              </w:rPr>
              <w:t xml:space="preserve"> 8</w:t>
            </w:r>
            <w:r w:rsidRPr="002F1EDC">
              <w:rPr>
                <w:rFonts w:ascii="Times New Roman" w:hAnsi="Times New Roman" w:cs="Times New Roman"/>
                <w:sz w:val="20"/>
                <w:szCs w:val="20"/>
              </w:rPr>
              <w:t xml:space="preserve">, установленной в Закупочной документации.  </w:t>
            </w:r>
          </w:p>
        </w:tc>
        <w:tc>
          <w:tcPr>
            <w:tcW w:w="713" w:type="pct"/>
          </w:tcPr>
          <w:p w:rsidR="00D06C45" w:rsidRDefault="00D06C45" w:rsidP="002F1EDC">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06C45" w:rsidRDefault="00D06C45" w:rsidP="002F1EDC">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Информация предоставляется для формирования статистики и годового отчета о закупках у субъектов МСП в соответствии с Постановлением правительства РФ от 11.12.2014 № 1352</w:t>
            </w:r>
            <w:r w:rsidR="007145EF">
              <w:rPr>
                <w:rFonts w:ascii="Times New Roman" w:eastAsia="Arial Unicode MS" w:hAnsi="Times New Roman" w:cs="Times New Roman"/>
                <w:sz w:val="20"/>
                <w:szCs w:val="20"/>
              </w:rPr>
              <w:t>.</w:t>
            </w:r>
          </w:p>
          <w:p w:rsidR="00D06C45" w:rsidRDefault="00D06C45" w:rsidP="00D06C45">
            <w:pPr>
              <w:widowControl w:val="0"/>
              <w:spacing w:after="0" w:line="240" w:lineRule="auto"/>
              <w:rPr>
                <w:rFonts w:ascii="Times New Roman" w:hAnsi="Times New Roman" w:cs="Times New Roman"/>
                <w:i/>
                <w:color w:val="00B0F0"/>
                <w:sz w:val="20"/>
                <w:szCs w:val="20"/>
              </w:rPr>
            </w:pPr>
          </w:p>
          <w:p w:rsidR="00DF79DB" w:rsidRPr="002F1EDC" w:rsidRDefault="00DF79DB" w:rsidP="002F1EDC">
            <w:pPr>
              <w:widowControl w:val="0"/>
              <w:spacing w:after="0" w:line="240" w:lineRule="auto"/>
              <w:jc w:val="both"/>
              <w:rPr>
                <w:rFonts w:ascii="Times New Roman" w:hAnsi="Times New Roman" w:cs="Times New Roman"/>
                <w:sz w:val="20"/>
                <w:szCs w:val="20"/>
              </w:rPr>
            </w:pPr>
          </w:p>
        </w:tc>
        <w:tc>
          <w:tcPr>
            <w:tcW w:w="946"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F79DB" w:rsidRPr="00D06C45" w:rsidRDefault="00DF79DB" w:rsidP="00D06C45">
            <w:pPr>
              <w:widowControl w:val="0"/>
              <w:spacing w:after="0" w:line="240" w:lineRule="auto"/>
              <w:rPr>
                <w:rFonts w:ascii="Times New Roman" w:eastAsia="Arial Unicode MS" w:hAnsi="Times New Roman" w:cs="Times New Roman"/>
                <w:sz w:val="20"/>
                <w:szCs w:val="20"/>
              </w:rPr>
            </w:pPr>
          </w:p>
        </w:tc>
      </w:tr>
      <w:tr w:rsidR="00D30713" w:rsidRPr="002F1EDC" w:rsidTr="00106E30">
        <w:tc>
          <w:tcPr>
            <w:tcW w:w="160" w:type="pct"/>
            <w:vAlign w:val="center"/>
          </w:tcPr>
          <w:p w:rsidR="00D30713" w:rsidRPr="002F1EDC" w:rsidRDefault="00D30713" w:rsidP="00D30713">
            <w:pPr>
              <w:pStyle w:val="FTN12"/>
              <w:spacing w:line="240" w:lineRule="auto"/>
              <w:jc w:val="left"/>
              <w:rPr>
                <w:sz w:val="20"/>
                <w:szCs w:val="20"/>
              </w:rPr>
            </w:pPr>
          </w:p>
        </w:tc>
        <w:tc>
          <w:tcPr>
            <w:tcW w:w="787"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587"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04"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w:t>
            </w:r>
            <w:r w:rsidRPr="002F1EDC">
              <w:rPr>
                <w:rFonts w:ascii="Times New Roman" w:eastAsia="Arial Unicode MS" w:hAnsi="Times New Roman" w:cs="Times New Roman"/>
                <w:sz w:val="20"/>
                <w:szCs w:val="20"/>
              </w:rPr>
              <w:lastRenderedPageBreak/>
              <w:t>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Правоспособность лица, подписывающего договор; необходимость одобрения крупных сделок</w:t>
            </w:r>
          </w:p>
        </w:tc>
        <w:tc>
          <w:tcPr>
            <w:tcW w:w="946"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D30713" w:rsidRPr="002F1EDC" w:rsidTr="00106E30">
        <w:tc>
          <w:tcPr>
            <w:tcW w:w="160" w:type="pct"/>
            <w:vAlign w:val="center"/>
          </w:tcPr>
          <w:p w:rsidR="00D30713" w:rsidRPr="002F1EDC" w:rsidRDefault="00D30713" w:rsidP="00D30713">
            <w:pPr>
              <w:pStyle w:val="FTN12"/>
              <w:spacing w:line="240" w:lineRule="auto"/>
              <w:jc w:val="left"/>
              <w:rPr>
                <w:sz w:val="20"/>
                <w:szCs w:val="20"/>
              </w:rPr>
            </w:pPr>
          </w:p>
        </w:tc>
        <w:tc>
          <w:tcPr>
            <w:tcW w:w="787"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587"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04"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 xml:space="preserve">в) в соглашении должен быть </w:t>
            </w:r>
            <w:r w:rsidRPr="002F1EDC">
              <w:rPr>
                <w:rFonts w:ascii="Times New Roman" w:hAnsi="Times New Roman" w:cs="Times New Roman"/>
                <w:bCs/>
                <w:sz w:val="20"/>
                <w:szCs w:val="20"/>
              </w:rPr>
              <w:lastRenderedPageBreak/>
              <w:t>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-Сведения о распределении объемов </w:t>
            </w:r>
            <w:r w:rsidRPr="002F1EDC">
              <w:rPr>
                <w:rFonts w:ascii="Times New Roman" w:hAnsi="Times New Roman" w:cs="Times New Roman"/>
                <w:sz w:val="20"/>
                <w:szCs w:val="20"/>
              </w:rPr>
              <w:t>поставок, работ (услуг)</w:t>
            </w:r>
            <w:r w:rsidRPr="002F1EDC">
              <w:rPr>
                <w:rFonts w:ascii="Times New Roman" w:hAnsi="Times New Roman" w:cs="Times New Roman"/>
                <w:bCs/>
                <w:sz w:val="20"/>
                <w:szCs w:val="20"/>
              </w:rPr>
              <w:t xml:space="preserve"> между членами коллективного участника </w:t>
            </w:r>
            <w:r w:rsidRPr="002F1EDC">
              <w:rPr>
                <w:rFonts w:ascii="Times New Roman" w:hAnsi="Times New Roman" w:cs="Times New Roman"/>
                <w:sz w:val="20"/>
                <w:szCs w:val="20"/>
              </w:rPr>
              <w:t>по форме</w:t>
            </w:r>
            <w:r w:rsidR="00C935DD">
              <w:rPr>
                <w:rFonts w:ascii="Times New Roman" w:hAnsi="Times New Roman" w:cs="Times New Roman"/>
                <w:sz w:val="20"/>
                <w:szCs w:val="20"/>
              </w:rPr>
              <w:t xml:space="preserve"> 13</w:t>
            </w:r>
            <w:r w:rsidRPr="002F1EDC">
              <w:rPr>
                <w:rFonts w:ascii="Times New Roman" w:hAnsi="Times New Roman" w:cs="Times New Roman"/>
                <w:sz w:val="20"/>
                <w:szCs w:val="20"/>
              </w:rPr>
              <w:t xml:space="preserve">, установленной в </w:t>
            </w:r>
            <w:r w:rsidRPr="002F1EDC">
              <w:rPr>
                <w:rFonts w:ascii="Times New Roman" w:hAnsi="Times New Roman" w:cs="Times New Roman"/>
                <w:sz w:val="20"/>
                <w:szCs w:val="20"/>
              </w:rPr>
              <w:lastRenderedPageBreak/>
              <w:t>Закупочной документации</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eastAsia="Arial Unicode MS" w:hAnsi="Times New Roman" w:cs="Times New Roman"/>
                <w:sz w:val="20"/>
                <w:szCs w:val="20"/>
                <w:lang w:val="en-US"/>
              </w:rPr>
              <w:t xml:space="preserve">/ </w:t>
            </w:r>
            <w:r w:rsidRPr="002F1EDC">
              <w:rPr>
                <w:rFonts w:ascii="Times New Roman" w:eastAsia="Arial Unicode MS" w:hAnsi="Times New Roman" w:cs="Times New Roman"/>
                <w:sz w:val="20"/>
                <w:szCs w:val="20"/>
              </w:rPr>
              <w:t>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946" w:type="pct"/>
            <w:vAlign w:val="center"/>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p>
        </w:tc>
      </w:tr>
      <w:tr w:rsidR="008476B8" w:rsidRPr="002F1EDC" w:rsidTr="00106E30">
        <w:tc>
          <w:tcPr>
            <w:tcW w:w="160" w:type="pct"/>
            <w:vAlign w:val="center"/>
          </w:tcPr>
          <w:p w:rsidR="008476B8" w:rsidRPr="002F1EDC" w:rsidRDefault="008476B8" w:rsidP="008476B8">
            <w:pPr>
              <w:pStyle w:val="FTN12"/>
              <w:spacing w:line="240" w:lineRule="auto"/>
              <w:jc w:val="left"/>
              <w:rPr>
                <w:sz w:val="20"/>
                <w:szCs w:val="20"/>
              </w:rPr>
            </w:pPr>
          </w:p>
        </w:tc>
        <w:tc>
          <w:tcPr>
            <w:tcW w:w="787" w:type="pct"/>
            <w:vAlign w:val="center"/>
          </w:tcPr>
          <w:p w:rsidR="008476B8" w:rsidRPr="002F1EDC" w:rsidRDefault="008476B8" w:rsidP="008476B8">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r>
              <w:rPr>
                <w:rFonts w:ascii="Times New Roman" w:hAnsi="Times New Roman" w:cs="Times New Roman"/>
                <w:sz w:val="20"/>
                <w:szCs w:val="20"/>
              </w:rPr>
              <w:t>.</w:t>
            </w:r>
          </w:p>
        </w:tc>
        <w:tc>
          <w:tcPr>
            <w:tcW w:w="587" w:type="pct"/>
            <w:vAlign w:val="center"/>
          </w:tcPr>
          <w:p w:rsidR="008476B8" w:rsidRPr="002F1EDC" w:rsidRDefault="008476B8" w:rsidP="008476B8">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04" w:type="pct"/>
            <w:vAlign w:val="center"/>
          </w:tcPr>
          <w:p w:rsidR="008476B8" w:rsidRPr="00DB472B" w:rsidRDefault="008476B8" w:rsidP="0094283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Техническое предложение в составе заявки о закупке </w:t>
            </w:r>
            <w:r w:rsidRPr="002F1EDC">
              <w:rPr>
                <w:rFonts w:ascii="Times New Roman" w:hAnsi="Times New Roman" w:cs="Times New Roman"/>
                <w:sz w:val="20"/>
                <w:szCs w:val="20"/>
              </w:rPr>
              <w:t>по форме</w:t>
            </w:r>
            <w:r w:rsidR="00C935DD">
              <w:rPr>
                <w:rFonts w:ascii="Times New Roman" w:hAnsi="Times New Roman" w:cs="Times New Roman"/>
                <w:sz w:val="20"/>
                <w:szCs w:val="20"/>
              </w:rPr>
              <w:t xml:space="preserve"> 3</w:t>
            </w:r>
            <w:r w:rsidRPr="002F1EDC">
              <w:rPr>
                <w:rFonts w:ascii="Times New Roman" w:hAnsi="Times New Roman" w:cs="Times New Roman"/>
                <w:sz w:val="20"/>
                <w:szCs w:val="20"/>
              </w:rPr>
              <w:t>, установленной в Закупочной документации</w:t>
            </w:r>
          </w:p>
        </w:tc>
        <w:tc>
          <w:tcPr>
            <w:tcW w:w="713" w:type="pct"/>
            <w:vAlign w:val="center"/>
          </w:tcPr>
          <w:p w:rsidR="008476B8" w:rsidRPr="002F1EDC" w:rsidRDefault="008476B8" w:rsidP="008476B8">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8476B8" w:rsidRPr="00DB472B" w:rsidRDefault="008476B8" w:rsidP="00DB472B">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технического предложения</w:t>
            </w:r>
            <w:r>
              <w:rPr>
                <w:rFonts w:ascii="Times New Roman" w:eastAsia="Arial Unicode MS" w:hAnsi="Times New Roman" w:cs="Times New Roman"/>
                <w:sz w:val="20"/>
                <w:szCs w:val="20"/>
              </w:rPr>
              <w:t>, сроков выполнения работ\услуг\поставок</w:t>
            </w:r>
            <w:r w:rsidRPr="002F1EDC">
              <w:rPr>
                <w:rFonts w:ascii="Times New Roman" w:eastAsia="Arial Unicode MS" w:hAnsi="Times New Roman" w:cs="Times New Roman"/>
                <w:sz w:val="20"/>
                <w:szCs w:val="20"/>
              </w:rPr>
              <w:t xml:space="preserve"> техническому заданию документации о закупке</w:t>
            </w:r>
            <w:r>
              <w:rPr>
                <w:rFonts w:ascii="Times New Roman" w:eastAsia="Arial Unicode MS" w:hAnsi="Times New Roman" w:cs="Times New Roman"/>
                <w:sz w:val="20"/>
                <w:szCs w:val="20"/>
              </w:rPr>
              <w:t>.</w:t>
            </w:r>
          </w:p>
        </w:tc>
        <w:tc>
          <w:tcPr>
            <w:tcW w:w="946" w:type="pct"/>
            <w:vAlign w:val="center"/>
          </w:tcPr>
          <w:p w:rsidR="008476B8" w:rsidRPr="002F1EDC" w:rsidRDefault="008476B8" w:rsidP="008476B8">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выполняемых поставок, работ, услуг как по перечню, так и по объемам</w:t>
            </w:r>
            <w:r>
              <w:rPr>
                <w:rFonts w:ascii="Times New Roman" w:eastAsia="Arial Unicode MS" w:hAnsi="Times New Roman" w:cs="Times New Roman"/>
                <w:sz w:val="20"/>
                <w:szCs w:val="20"/>
              </w:rPr>
              <w:t>, срокам</w:t>
            </w:r>
            <w:r w:rsidRPr="002F1EDC">
              <w:rPr>
                <w:rFonts w:ascii="Times New Roman" w:eastAsia="Arial Unicode MS" w:hAnsi="Times New Roman" w:cs="Times New Roman"/>
                <w:sz w:val="20"/>
                <w:szCs w:val="20"/>
              </w:rPr>
              <w:t xml:space="preserve"> (невыполнение либо частичное выполнение)</w:t>
            </w:r>
            <w:r>
              <w:rPr>
                <w:rFonts w:ascii="Times New Roman" w:eastAsia="Arial Unicode MS" w:hAnsi="Times New Roman" w:cs="Times New Roman"/>
                <w:sz w:val="20"/>
                <w:szCs w:val="20"/>
              </w:rPr>
              <w:t>.</w:t>
            </w:r>
          </w:p>
          <w:p w:rsidR="008476B8" w:rsidRPr="002F1EDC" w:rsidRDefault="008476B8" w:rsidP="00DB472B">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r>
              <w:rPr>
                <w:rFonts w:ascii="Times New Roman" w:eastAsia="Arial Unicode MS" w:hAnsi="Times New Roman" w:cs="Times New Roman"/>
                <w:sz w:val="20"/>
                <w:szCs w:val="20"/>
              </w:rPr>
              <w:t>.</w:t>
            </w:r>
          </w:p>
        </w:tc>
      </w:tr>
      <w:tr w:rsidR="00893AD1" w:rsidRPr="002F1EDC" w:rsidDel="00232519" w:rsidTr="00106E30">
        <w:tc>
          <w:tcPr>
            <w:tcW w:w="160" w:type="pct"/>
            <w:vAlign w:val="center"/>
          </w:tcPr>
          <w:p w:rsidR="00893AD1" w:rsidRPr="002F1EDC" w:rsidDel="00232519" w:rsidRDefault="00126681" w:rsidP="00126681">
            <w:pPr>
              <w:pStyle w:val="FTN12"/>
              <w:numPr>
                <w:ilvl w:val="0"/>
                <w:numId w:val="0"/>
              </w:numPr>
              <w:spacing w:line="240" w:lineRule="auto"/>
              <w:jc w:val="left"/>
              <w:rPr>
                <w:sz w:val="20"/>
                <w:szCs w:val="20"/>
              </w:rPr>
            </w:pPr>
            <w:r>
              <w:rPr>
                <w:sz w:val="20"/>
                <w:szCs w:val="20"/>
              </w:rPr>
              <w:t>5.</w:t>
            </w:r>
          </w:p>
        </w:tc>
        <w:tc>
          <w:tcPr>
            <w:tcW w:w="787" w:type="pct"/>
            <w:vAlign w:val="center"/>
          </w:tcPr>
          <w:p w:rsidR="00893AD1" w:rsidRPr="002F1EDC" w:rsidRDefault="00893AD1" w:rsidP="00A21BB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Наличие квалифицированных кадровых ресурсов</w:t>
            </w:r>
            <w:r w:rsidR="00011219">
              <w:rPr>
                <w:rFonts w:ascii="Times New Roman" w:hAnsi="Times New Roman" w:cs="Times New Roman"/>
                <w:sz w:val="20"/>
                <w:szCs w:val="20"/>
              </w:rPr>
              <w:t xml:space="preserve"> в количестве:</w:t>
            </w:r>
          </w:p>
          <w:p w:rsidR="00893AD1" w:rsidRPr="002F1EDC" w:rsidRDefault="00893AD1" w:rsidP="00A21BBD">
            <w:pPr>
              <w:widowControl w:val="0"/>
              <w:spacing w:after="0" w:line="240" w:lineRule="auto"/>
              <w:rPr>
                <w:rFonts w:ascii="Times New Roman" w:hAnsi="Times New Roman" w:cs="Times New Roman"/>
                <w:sz w:val="20"/>
                <w:szCs w:val="20"/>
              </w:rPr>
            </w:pPr>
          </w:p>
          <w:p w:rsidR="00F15B7F" w:rsidRPr="00011219" w:rsidRDefault="00011219" w:rsidP="00011219">
            <w:pPr>
              <w:pStyle w:val="a7"/>
              <w:numPr>
                <w:ilvl w:val="0"/>
                <w:numId w:val="22"/>
              </w:numPr>
              <w:tabs>
                <w:tab w:val="left" w:pos="271"/>
                <w:tab w:val="left" w:pos="540"/>
              </w:tabs>
              <w:autoSpaceDE w:val="0"/>
              <w:autoSpaceDN w:val="0"/>
              <w:adjustRightInd w:val="0"/>
              <w:ind w:left="-47" w:firstLine="0"/>
              <w:jc w:val="both"/>
              <w:rPr>
                <w:rFonts w:ascii="Times New Roman" w:hAnsi="Times New Roman"/>
                <w:sz w:val="20"/>
                <w:szCs w:val="20"/>
              </w:rPr>
            </w:pPr>
            <w:r w:rsidRPr="00011219">
              <w:rPr>
                <w:rFonts w:ascii="Times New Roman" w:hAnsi="Times New Roman"/>
                <w:sz w:val="20"/>
                <w:szCs w:val="20"/>
              </w:rPr>
              <w:t>И</w:t>
            </w:r>
            <w:r w:rsidR="00F15B7F" w:rsidRPr="00011219">
              <w:rPr>
                <w:rFonts w:ascii="Times New Roman" w:hAnsi="Times New Roman"/>
                <w:sz w:val="20"/>
                <w:szCs w:val="20"/>
              </w:rPr>
              <w:t>нженер</w:t>
            </w:r>
            <w:r w:rsidRPr="00011219">
              <w:rPr>
                <w:rFonts w:ascii="Times New Roman" w:hAnsi="Times New Roman"/>
                <w:sz w:val="20"/>
                <w:szCs w:val="20"/>
              </w:rPr>
              <w:t>-</w:t>
            </w:r>
            <w:r w:rsidR="00F15B7F" w:rsidRPr="00011219">
              <w:rPr>
                <w:rFonts w:ascii="Times New Roman" w:hAnsi="Times New Roman"/>
                <w:sz w:val="20"/>
                <w:szCs w:val="20"/>
              </w:rPr>
              <w:t xml:space="preserve"> проектировщик по различным разделам проектирования – не менее </w:t>
            </w:r>
            <w:r w:rsidR="00E35A2F">
              <w:rPr>
                <w:rFonts w:ascii="Times New Roman" w:hAnsi="Times New Roman"/>
                <w:sz w:val="20"/>
                <w:szCs w:val="20"/>
              </w:rPr>
              <w:t>3</w:t>
            </w:r>
            <w:r w:rsidR="00F15B7F" w:rsidRPr="00011219">
              <w:rPr>
                <w:rFonts w:ascii="Times New Roman" w:hAnsi="Times New Roman"/>
                <w:sz w:val="20"/>
                <w:szCs w:val="20"/>
              </w:rPr>
              <w:t xml:space="preserve"> человек;</w:t>
            </w:r>
          </w:p>
          <w:p w:rsidR="00011219" w:rsidRDefault="00F15B7F" w:rsidP="00011219">
            <w:pPr>
              <w:pStyle w:val="a7"/>
              <w:numPr>
                <w:ilvl w:val="0"/>
                <w:numId w:val="22"/>
              </w:numPr>
              <w:tabs>
                <w:tab w:val="left" w:pos="226"/>
                <w:tab w:val="left" w:pos="379"/>
              </w:tabs>
              <w:autoSpaceDE w:val="0"/>
              <w:autoSpaceDN w:val="0"/>
              <w:adjustRightInd w:val="0"/>
              <w:ind w:left="0" w:firstLine="0"/>
              <w:jc w:val="both"/>
              <w:rPr>
                <w:rFonts w:ascii="Times New Roman" w:hAnsi="Times New Roman"/>
                <w:sz w:val="20"/>
                <w:szCs w:val="20"/>
              </w:rPr>
            </w:pPr>
            <w:r w:rsidRPr="00011219">
              <w:rPr>
                <w:rFonts w:ascii="Times New Roman" w:hAnsi="Times New Roman"/>
                <w:sz w:val="20"/>
                <w:szCs w:val="20"/>
              </w:rPr>
              <w:t>Инженер сметчик – не менее 1чел.</w:t>
            </w:r>
          </w:p>
          <w:p w:rsidR="00893AD1" w:rsidRPr="00011219" w:rsidRDefault="00F15B7F" w:rsidP="00011219">
            <w:pPr>
              <w:pStyle w:val="a7"/>
              <w:numPr>
                <w:ilvl w:val="0"/>
                <w:numId w:val="22"/>
              </w:numPr>
              <w:tabs>
                <w:tab w:val="left" w:pos="226"/>
                <w:tab w:val="left" w:pos="379"/>
              </w:tabs>
              <w:autoSpaceDE w:val="0"/>
              <w:autoSpaceDN w:val="0"/>
              <w:adjustRightInd w:val="0"/>
              <w:ind w:left="0" w:firstLine="0"/>
              <w:jc w:val="both"/>
              <w:rPr>
                <w:rFonts w:ascii="Times New Roman" w:hAnsi="Times New Roman"/>
                <w:sz w:val="20"/>
                <w:szCs w:val="20"/>
              </w:rPr>
            </w:pPr>
            <w:r w:rsidRPr="00011219">
              <w:rPr>
                <w:rFonts w:ascii="Times New Roman" w:hAnsi="Times New Roman"/>
                <w:sz w:val="20"/>
                <w:szCs w:val="20"/>
              </w:rPr>
              <w:t>Главный инженер проекта – 1 чел.</w:t>
            </w:r>
          </w:p>
          <w:p w:rsidR="00893AD1" w:rsidRPr="00011219" w:rsidRDefault="00893AD1" w:rsidP="00A21BBD">
            <w:pPr>
              <w:spacing w:after="0" w:line="240" w:lineRule="auto"/>
              <w:rPr>
                <w:rFonts w:ascii="Times New Roman" w:hAnsi="Times New Roman" w:cs="Times New Roman"/>
                <w:sz w:val="20"/>
                <w:szCs w:val="20"/>
              </w:rPr>
            </w:pPr>
          </w:p>
          <w:p w:rsidR="00893AD1" w:rsidRPr="002F1EDC" w:rsidRDefault="00893AD1" w:rsidP="00A21BBD">
            <w:pPr>
              <w:widowControl w:val="0"/>
              <w:spacing w:after="0" w:line="240" w:lineRule="auto"/>
              <w:rPr>
                <w:rFonts w:ascii="Times New Roman" w:hAnsi="Times New Roman" w:cs="Times New Roman"/>
                <w:sz w:val="20"/>
                <w:szCs w:val="20"/>
              </w:rPr>
            </w:pPr>
          </w:p>
        </w:tc>
        <w:tc>
          <w:tcPr>
            <w:tcW w:w="587" w:type="pct"/>
            <w:vAlign w:val="center"/>
          </w:tcPr>
          <w:p w:rsidR="00893AD1" w:rsidRPr="002F1EDC" w:rsidRDefault="00893AD1" w:rsidP="00A21BB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04" w:type="pct"/>
            <w:vAlign w:val="center"/>
          </w:tcPr>
          <w:p w:rsidR="00893AD1" w:rsidRPr="002F1EDC" w:rsidRDefault="00893AD1" w:rsidP="00A21BBD">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 Справка о кадровых ресурсах, планируемых к привлечению для выполнения договора </w:t>
            </w:r>
            <w:r w:rsidRPr="002F1EDC">
              <w:rPr>
                <w:rFonts w:ascii="Times New Roman" w:hAnsi="Times New Roman" w:cs="Times New Roman"/>
                <w:sz w:val="20"/>
                <w:szCs w:val="20"/>
              </w:rPr>
              <w:t>по форме</w:t>
            </w:r>
            <w:r w:rsidR="00C935DD">
              <w:rPr>
                <w:rFonts w:ascii="Times New Roman" w:hAnsi="Times New Roman" w:cs="Times New Roman"/>
                <w:sz w:val="20"/>
                <w:szCs w:val="20"/>
              </w:rPr>
              <w:t xml:space="preserve"> 6</w:t>
            </w:r>
            <w:r w:rsidRPr="002F1EDC">
              <w:rPr>
                <w:rFonts w:ascii="Times New Roman" w:hAnsi="Times New Roman" w:cs="Times New Roman"/>
                <w:sz w:val="20"/>
                <w:szCs w:val="20"/>
              </w:rPr>
              <w:t>, установленной в Закупочной документации</w:t>
            </w:r>
            <w:r w:rsidR="004335A5">
              <w:rPr>
                <w:rFonts w:ascii="Times New Roman" w:eastAsia="Arial Unicode MS" w:hAnsi="Times New Roman" w:cs="Times New Roman"/>
                <w:sz w:val="20"/>
                <w:szCs w:val="20"/>
              </w:rPr>
              <w:t>.</w:t>
            </w:r>
          </w:p>
        </w:tc>
        <w:tc>
          <w:tcPr>
            <w:tcW w:w="713" w:type="pct"/>
            <w:vAlign w:val="center"/>
          </w:tcPr>
          <w:p w:rsidR="00893AD1" w:rsidRPr="002F1EDC" w:rsidRDefault="00893AD1" w:rsidP="00A21BBD">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93AD1" w:rsidRPr="002F1EDC" w:rsidRDefault="00893AD1" w:rsidP="00A21BB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Соответствие установленным в документации о закупке числовым значениям критериев по наличию у участника собственных и/или привлеченных (субподрядных, </w:t>
            </w:r>
            <w:proofErr w:type="spellStart"/>
            <w:r w:rsidRPr="002F1EDC">
              <w:rPr>
                <w:rFonts w:ascii="Times New Roman" w:hAnsi="Times New Roman" w:cs="Times New Roman"/>
                <w:sz w:val="20"/>
                <w:szCs w:val="20"/>
              </w:rPr>
              <w:t>аутстаффинг</w:t>
            </w:r>
            <w:proofErr w:type="spellEnd"/>
            <w:r w:rsidRPr="002F1EDC">
              <w:rPr>
                <w:rFonts w:ascii="Times New Roman" w:hAnsi="Times New Roman" w:cs="Times New Roman"/>
                <w:sz w:val="20"/>
                <w:szCs w:val="20"/>
              </w:rPr>
              <w:t xml:space="preserve"> и т.п.) кадровых ресурсов и их квалификации (в том числе в части срока осуществления профессиональной деятельности привлекаемых кадровых ресурсов)</w:t>
            </w:r>
          </w:p>
        </w:tc>
        <w:tc>
          <w:tcPr>
            <w:tcW w:w="946" w:type="pct"/>
            <w:vAlign w:val="center"/>
          </w:tcPr>
          <w:p w:rsidR="00893AD1" w:rsidRPr="002F1EDC" w:rsidRDefault="00893AD1" w:rsidP="00A21BB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Несоответствие предложения участника по критерию установленным в документации о закупке требованиям по количеству кадровых ресурсов и/или их несоответствие установленной квалификации </w:t>
            </w:r>
          </w:p>
        </w:tc>
      </w:tr>
      <w:tr w:rsidR="00893AD1" w:rsidRPr="002F1EDC" w:rsidDel="00232519" w:rsidTr="00106E30">
        <w:tc>
          <w:tcPr>
            <w:tcW w:w="160" w:type="pct"/>
            <w:vAlign w:val="center"/>
          </w:tcPr>
          <w:p w:rsidR="00893AD1" w:rsidRPr="002F1EDC" w:rsidDel="00232519" w:rsidRDefault="00126681" w:rsidP="00126681">
            <w:pPr>
              <w:pStyle w:val="FTN12"/>
              <w:numPr>
                <w:ilvl w:val="0"/>
                <w:numId w:val="0"/>
              </w:numPr>
              <w:spacing w:line="240" w:lineRule="auto"/>
              <w:jc w:val="left"/>
              <w:rPr>
                <w:sz w:val="20"/>
                <w:szCs w:val="20"/>
              </w:rPr>
            </w:pPr>
            <w:r>
              <w:rPr>
                <w:sz w:val="20"/>
                <w:szCs w:val="20"/>
              </w:rPr>
              <w:t>6.</w:t>
            </w:r>
          </w:p>
        </w:tc>
        <w:tc>
          <w:tcPr>
            <w:tcW w:w="787" w:type="pct"/>
            <w:vAlign w:val="center"/>
          </w:tcPr>
          <w:p w:rsidR="00893AD1" w:rsidRDefault="00893AD1" w:rsidP="00A21BB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Наличие материально-технических ресурсов:</w:t>
            </w:r>
          </w:p>
          <w:p w:rsidR="00314E5C" w:rsidRPr="002F1EDC" w:rsidRDefault="00314E5C" w:rsidP="00A21BBD">
            <w:pPr>
              <w:widowControl w:val="0"/>
              <w:spacing w:after="0" w:line="240" w:lineRule="auto"/>
              <w:rPr>
                <w:rFonts w:ascii="Times New Roman" w:hAnsi="Times New Roman" w:cs="Times New Roman"/>
                <w:sz w:val="20"/>
                <w:szCs w:val="20"/>
              </w:rPr>
            </w:pPr>
          </w:p>
          <w:p w:rsidR="00893AD1" w:rsidRPr="00314E5C" w:rsidRDefault="00314E5C" w:rsidP="00A21BBD">
            <w:pPr>
              <w:widowControl w:val="0"/>
              <w:spacing w:after="0" w:line="240" w:lineRule="auto"/>
              <w:rPr>
                <w:rFonts w:ascii="Times New Roman" w:hAnsi="Times New Roman" w:cs="Times New Roman"/>
                <w:sz w:val="20"/>
                <w:szCs w:val="20"/>
              </w:rPr>
            </w:pPr>
            <w:r w:rsidRPr="00314E5C">
              <w:rPr>
                <w:rFonts w:ascii="Times New Roman" w:hAnsi="Times New Roman" w:cs="Times New Roman"/>
                <w:sz w:val="20"/>
                <w:szCs w:val="20"/>
              </w:rPr>
              <w:t xml:space="preserve">Автотранспорт для перевозки персонала к объекту проектирования – не менее </w:t>
            </w:r>
            <w:r w:rsidR="00E35A2F">
              <w:rPr>
                <w:rFonts w:ascii="Times New Roman" w:hAnsi="Times New Roman" w:cs="Times New Roman"/>
                <w:sz w:val="20"/>
                <w:szCs w:val="20"/>
              </w:rPr>
              <w:t>1</w:t>
            </w:r>
            <w:r w:rsidRPr="00314E5C">
              <w:rPr>
                <w:rFonts w:ascii="Times New Roman" w:hAnsi="Times New Roman" w:cs="Times New Roman"/>
                <w:sz w:val="20"/>
                <w:szCs w:val="20"/>
              </w:rPr>
              <w:t xml:space="preserve"> ед.</w:t>
            </w:r>
          </w:p>
          <w:p w:rsidR="00314E5C" w:rsidRPr="00314E5C" w:rsidRDefault="00314E5C" w:rsidP="00A21BBD">
            <w:pPr>
              <w:widowControl w:val="0"/>
              <w:spacing w:after="0" w:line="240" w:lineRule="auto"/>
              <w:rPr>
                <w:rFonts w:ascii="Times New Roman" w:hAnsi="Times New Roman" w:cs="Times New Roman"/>
                <w:sz w:val="20"/>
                <w:szCs w:val="20"/>
              </w:rPr>
            </w:pPr>
          </w:p>
          <w:p w:rsidR="00314E5C" w:rsidRDefault="00314E5C" w:rsidP="00A21BBD">
            <w:pPr>
              <w:widowControl w:val="0"/>
              <w:spacing w:after="0" w:line="240" w:lineRule="auto"/>
              <w:rPr>
                <w:rFonts w:ascii="Times New Roman" w:hAnsi="Times New Roman" w:cs="Times New Roman"/>
                <w:sz w:val="20"/>
                <w:szCs w:val="20"/>
              </w:rPr>
            </w:pPr>
            <w:r w:rsidRPr="00314E5C">
              <w:rPr>
                <w:rFonts w:ascii="Times New Roman" w:hAnsi="Times New Roman" w:cs="Times New Roman"/>
                <w:sz w:val="20"/>
                <w:szCs w:val="20"/>
              </w:rPr>
              <w:t xml:space="preserve">Компьютеры мониторы + системные блоки- не менее </w:t>
            </w:r>
            <w:r w:rsidR="00E35A2F">
              <w:rPr>
                <w:rFonts w:ascii="Times New Roman" w:hAnsi="Times New Roman" w:cs="Times New Roman"/>
                <w:sz w:val="20"/>
                <w:szCs w:val="20"/>
              </w:rPr>
              <w:t>3</w:t>
            </w:r>
            <w:r w:rsidRPr="00314E5C">
              <w:rPr>
                <w:rFonts w:ascii="Times New Roman" w:hAnsi="Times New Roman" w:cs="Times New Roman"/>
                <w:sz w:val="20"/>
                <w:szCs w:val="20"/>
              </w:rPr>
              <w:t xml:space="preserve"> ед.</w:t>
            </w:r>
          </w:p>
          <w:p w:rsidR="00314E5C" w:rsidRPr="00314E5C" w:rsidRDefault="00314E5C" w:rsidP="00A21BBD">
            <w:pPr>
              <w:widowControl w:val="0"/>
              <w:spacing w:after="0" w:line="240" w:lineRule="auto"/>
              <w:rPr>
                <w:rFonts w:ascii="Times New Roman" w:hAnsi="Times New Roman" w:cs="Times New Roman"/>
                <w:sz w:val="20"/>
                <w:szCs w:val="20"/>
              </w:rPr>
            </w:pPr>
          </w:p>
          <w:p w:rsidR="00314E5C" w:rsidRDefault="00314E5C" w:rsidP="00A21BBD">
            <w:pPr>
              <w:widowControl w:val="0"/>
              <w:spacing w:after="0" w:line="240" w:lineRule="auto"/>
              <w:rPr>
                <w:rFonts w:ascii="Times New Roman" w:hAnsi="Times New Roman" w:cs="Times New Roman"/>
                <w:sz w:val="20"/>
                <w:szCs w:val="20"/>
              </w:rPr>
            </w:pPr>
            <w:r w:rsidRPr="00314E5C">
              <w:rPr>
                <w:rFonts w:ascii="Times New Roman" w:hAnsi="Times New Roman" w:cs="Times New Roman"/>
                <w:sz w:val="20"/>
                <w:szCs w:val="20"/>
              </w:rPr>
              <w:t xml:space="preserve">Копировально-множительная техника не менее </w:t>
            </w:r>
            <w:r w:rsidR="00E35A2F">
              <w:rPr>
                <w:rFonts w:ascii="Times New Roman" w:hAnsi="Times New Roman" w:cs="Times New Roman"/>
                <w:sz w:val="20"/>
                <w:szCs w:val="20"/>
              </w:rPr>
              <w:t>1</w:t>
            </w:r>
            <w:r w:rsidRPr="00314E5C">
              <w:rPr>
                <w:rFonts w:ascii="Times New Roman" w:hAnsi="Times New Roman" w:cs="Times New Roman"/>
                <w:sz w:val="20"/>
                <w:szCs w:val="20"/>
              </w:rPr>
              <w:t xml:space="preserve"> ед.</w:t>
            </w:r>
          </w:p>
          <w:p w:rsidR="00314E5C" w:rsidRPr="00314E5C" w:rsidRDefault="00314E5C" w:rsidP="00A21BBD">
            <w:pPr>
              <w:widowControl w:val="0"/>
              <w:spacing w:after="0" w:line="240" w:lineRule="auto"/>
              <w:rPr>
                <w:rFonts w:ascii="Times New Roman" w:hAnsi="Times New Roman" w:cs="Times New Roman"/>
                <w:sz w:val="20"/>
                <w:szCs w:val="20"/>
              </w:rPr>
            </w:pPr>
          </w:p>
          <w:p w:rsidR="00314E5C" w:rsidRDefault="00314E5C" w:rsidP="00A21BBD">
            <w:pPr>
              <w:widowControl w:val="0"/>
              <w:spacing w:after="0" w:line="240" w:lineRule="auto"/>
              <w:rPr>
                <w:rFonts w:ascii="Times New Roman" w:hAnsi="Times New Roman" w:cs="Times New Roman"/>
                <w:sz w:val="20"/>
                <w:szCs w:val="20"/>
              </w:rPr>
            </w:pPr>
            <w:r w:rsidRPr="00314E5C">
              <w:rPr>
                <w:rFonts w:ascii="Times New Roman" w:hAnsi="Times New Roman" w:cs="Times New Roman"/>
                <w:sz w:val="20"/>
                <w:szCs w:val="20"/>
              </w:rPr>
              <w:t>Инженерная система с функцией широкоформатной печати- не менее 1 ед.</w:t>
            </w:r>
          </w:p>
          <w:p w:rsidR="00E35A2F" w:rsidRDefault="00E35A2F" w:rsidP="00A21BBD">
            <w:pPr>
              <w:widowControl w:val="0"/>
              <w:spacing w:after="0" w:line="240" w:lineRule="auto"/>
              <w:rPr>
                <w:rFonts w:ascii="Times New Roman" w:hAnsi="Times New Roman" w:cs="Times New Roman"/>
                <w:sz w:val="20"/>
                <w:szCs w:val="20"/>
              </w:rPr>
            </w:pPr>
          </w:p>
          <w:p w:rsidR="00314E5C" w:rsidRPr="00255403" w:rsidRDefault="00314E5C" w:rsidP="00A21BBD">
            <w:pPr>
              <w:widowControl w:val="0"/>
              <w:spacing w:after="0" w:line="240" w:lineRule="auto"/>
              <w:rPr>
                <w:rFonts w:ascii="Times New Roman" w:hAnsi="Times New Roman" w:cs="Times New Roman"/>
                <w:sz w:val="20"/>
                <w:szCs w:val="20"/>
              </w:rPr>
            </w:pPr>
            <w:r w:rsidRPr="00D9282A">
              <w:rPr>
                <w:rFonts w:ascii="Times New Roman" w:hAnsi="Times New Roman" w:cs="Times New Roman"/>
                <w:sz w:val="20"/>
                <w:szCs w:val="20"/>
                <w:lang w:val="en-US"/>
              </w:rPr>
              <w:t>MS</w:t>
            </w:r>
            <w:r w:rsidRPr="00255403">
              <w:rPr>
                <w:rFonts w:ascii="Times New Roman" w:hAnsi="Times New Roman" w:cs="Times New Roman"/>
                <w:sz w:val="20"/>
                <w:szCs w:val="20"/>
              </w:rPr>
              <w:t xml:space="preserve"> </w:t>
            </w:r>
            <w:r w:rsidRPr="00D9282A">
              <w:rPr>
                <w:rFonts w:ascii="Times New Roman" w:hAnsi="Times New Roman" w:cs="Times New Roman"/>
                <w:sz w:val="20"/>
                <w:szCs w:val="20"/>
                <w:lang w:val="en-US"/>
              </w:rPr>
              <w:t>Office</w:t>
            </w:r>
          </w:p>
          <w:p w:rsidR="00D9282A" w:rsidRPr="00255403" w:rsidRDefault="00314E5C" w:rsidP="00A21BBD">
            <w:pPr>
              <w:widowControl w:val="0"/>
              <w:spacing w:after="0" w:line="240" w:lineRule="auto"/>
              <w:rPr>
                <w:rFonts w:ascii="Times New Roman" w:hAnsi="Times New Roman" w:cs="Times New Roman"/>
                <w:sz w:val="20"/>
                <w:szCs w:val="20"/>
              </w:rPr>
            </w:pPr>
            <w:r w:rsidRPr="00D9282A">
              <w:rPr>
                <w:rFonts w:ascii="Times New Roman" w:hAnsi="Times New Roman" w:cs="Times New Roman"/>
                <w:sz w:val="20"/>
                <w:szCs w:val="20"/>
                <w:lang w:val="en-US"/>
              </w:rPr>
              <w:t>AutoCAD</w:t>
            </w:r>
            <w:r w:rsidRPr="00255403">
              <w:rPr>
                <w:rFonts w:ascii="Times New Roman" w:hAnsi="Times New Roman" w:cs="Times New Roman"/>
                <w:sz w:val="20"/>
                <w:szCs w:val="20"/>
              </w:rPr>
              <w:t xml:space="preserve">-7 </w:t>
            </w:r>
          </w:p>
          <w:p w:rsidR="00D9282A" w:rsidRPr="00255403" w:rsidRDefault="00E35A2F" w:rsidP="00D9282A">
            <w:pPr>
              <w:widowControl w:val="0"/>
              <w:spacing w:after="0" w:line="240" w:lineRule="auto"/>
              <w:rPr>
                <w:rFonts w:ascii="Times New Roman" w:hAnsi="Times New Roman" w:cs="Times New Roman"/>
                <w:sz w:val="20"/>
                <w:szCs w:val="20"/>
              </w:rPr>
            </w:pPr>
            <w:proofErr w:type="spellStart"/>
            <w:r w:rsidRPr="00D9282A">
              <w:rPr>
                <w:rFonts w:ascii="Times New Roman" w:hAnsi="Times New Roman" w:cs="Times New Roman"/>
                <w:sz w:val="20"/>
                <w:szCs w:val="20"/>
                <w:lang w:val="en-US"/>
              </w:rPr>
              <w:t>Maplnfo</w:t>
            </w:r>
            <w:proofErr w:type="spellEnd"/>
            <w:r w:rsidRPr="00255403">
              <w:rPr>
                <w:rFonts w:ascii="Times New Roman" w:hAnsi="Times New Roman" w:cs="Times New Roman"/>
                <w:sz w:val="20"/>
                <w:szCs w:val="20"/>
              </w:rPr>
              <w:t xml:space="preserve"> </w:t>
            </w:r>
          </w:p>
          <w:p w:rsidR="00893AD1" w:rsidRPr="002F1EDC" w:rsidRDefault="00314E5C" w:rsidP="00D9282A">
            <w:pPr>
              <w:widowControl w:val="0"/>
              <w:spacing w:after="0" w:line="240" w:lineRule="auto"/>
              <w:rPr>
                <w:rFonts w:ascii="Times New Roman" w:hAnsi="Times New Roman" w:cs="Times New Roman"/>
                <w:sz w:val="20"/>
                <w:szCs w:val="20"/>
              </w:rPr>
            </w:pPr>
            <w:r w:rsidRPr="00314E5C">
              <w:rPr>
                <w:rFonts w:ascii="Times New Roman" w:hAnsi="Times New Roman" w:cs="Times New Roman"/>
                <w:sz w:val="20"/>
                <w:szCs w:val="20"/>
              </w:rPr>
              <w:t>Гранд смета версии не ниже 7.0.4.</w:t>
            </w:r>
          </w:p>
        </w:tc>
        <w:tc>
          <w:tcPr>
            <w:tcW w:w="587" w:type="pct"/>
            <w:vAlign w:val="center"/>
          </w:tcPr>
          <w:p w:rsidR="00893AD1" w:rsidRPr="002F1EDC" w:rsidRDefault="00893AD1" w:rsidP="00A21BB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04" w:type="pct"/>
            <w:vAlign w:val="center"/>
          </w:tcPr>
          <w:p w:rsidR="00893AD1" w:rsidRPr="002F1EDC" w:rsidRDefault="00893AD1" w:rsidP="00314E5C">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Справка о материально-технических ресурсах, планируемых к привлечению для выполнения договора </w:t>
            </w:r>
            <w:r w:rsidRPr="002F1EDC">
              <w:rPr>
                <w:rFonts w:ascii="Times New Roman" w:hAnsi="Times New Roman" w:cs="Times New Roman"/>
                <w:sz w:val="20"/>
                <w:szCs w:val="20"/>
              </w:rPr>
              <w:t>по форме</w:t>
            </w:r>
            <w:r w:rsidR="00C935DD">
              <w:rPr>
                <w:rFonts w:ascii="Times New Roman" w:hAnsi="Times New Roman" w:cs="Times New Roman"/>
                <w:sz w:val="20"/>
                <w:szCs w:val="20"/>
              </w:rPr>
              <w:t xml:space="preserve"> 5</w:t>
            </w:r>
            <w:r w:rsidRPr="002F1EDC">
              <w:rPr>
                <w:rFonts w:ascii="Times New Roman" w:hAnsi="Times New Roman" w:cs="Times New Roman"/>
                <w:sz w:val="20"/>
                <w:szCs w:val="20"/>
              </w:rPr>
              <w:t>, установленной в Закупочной документации</w:t>
            </w:r>
            <w:r w:rsidRPr="002F1EDC">
              <w:rPr>
                <w:rFonts w:ascii="Times New Roman" w:eastAsia="Arial Unicode MS" w:hAnsi="Times New Roman" w:cs="Times New Roman"/>
                <w:sz w:val="20"/>
                <w:szCs w:val="20"/>
              </w:rPr>
              <w:t>.</w:t>
            </w:r>
          </w:p>
        </w:tc>
        <w:tc>
          <w:tcPr>
            <w:tcW w:w="713" w:type="pct"/>
            <w:vAlign w:val="center"/>
          </w:tcPr>
          <w:p w:rsidR="00893AD1" w:rsidRPr="002F1EDC" w:rsidRDefault="00893AD1" w:rsidP="00A21BBD">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w:t>
            </w:r>
            <w:r w:rsidR="00314E5C">
              <w:rPr>
                <w:rFonts w:ascii="Times New Roman" w:hAnsi="Times New Roman" w:cs="Times New Roman"/>
                <w:bCs/>
                <w:sz w:val="20"/>
                <w:szCs w:val="20"/>
              </w:rPr>
              <w:t xml:space="preserve"> </w:t>
            </w:r>
            <w:r w:rsidRPr="002F1EDC">
              <w:rPr>
                <w:rFonts w:ascii="Times New Roman" w:hAnsi="Times New Roman" w:cs="Times New Roman"/>
                <w:bCs/>
                <w:sz w:val="20"/>
                <w:szCs w:val="20"/>
              </w:rPr>
              <w:t>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93AD1" w:rsidRPr="002F1EDC" w:rsidRDefault="00893AD1" w:rsidP="00A21BB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установленным в документации о закупке числовым значениям критериев по наличию у участника собственных и/или привлеченных (субподрядных и т.п.) материально-технических ресурсов и их составу</w:t>
            </w:r>
          </w:p>
        </w:tc>
        <w:tc>
          <w:tcPr>
            <w:tcW w:w="946" w:type="pct"/>
            <w:vAlign w:val="center"/>
          </w:tcPr>
          <w:p w:rsidR="00893AD1" w:rsidRPr="002F1EDC" w:rsidRDefault="00893AD1" w:rsidP="00A21BB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Несоответствие предложения участника по критерию установленным в документации о закупке количеству и составу материально-технических ресурсов</w:t>
            </w:r>
          </w:p>
        </w:tc>
      </w:tr>
      <w:tr w:rsidR="00817F5D" w:rsidRPr="002F1EDC" w:rsidTr="00ED6963">
        <w:trPr>
          <w:trHeight w:val="1119"/>
        </w:trPr>
        <w:tc>
          <w:tcPr>
            <w:tcW w:w="160" w:type="pct"/>
            <w:vAlign w:val="center"/>
          </w:tcPr>
          <w:p w:rsidR="00817F5D" w:rsidRPr="002F1EDC" w:rsidRDefault="00817F5D" w:rsidP="00817F5D">
            <w:pPr>
              <w:pStyle w:val="FTN12"/>
              <w:numPr>
                <w:ilvl w:val="0"/>
                <w:numId w:val="0"/>
              </w:numPr>
              <w:spacing w:line="240" w:lineRule="auto"/>
              <w:jc w:val="left"/>
              <w:rPr>
                <w:sz w:val="20"/>
                <w:szCs w:val="20"/>
              </w:rPr>
            </w:pPr>
          </w:p>
        </w:tc>
        <w:tc>
          <w:tcPr>
            <w:tcW w:w="4840" w:type="pct"/>
            <w:gridSpan w:val="6"/>
            <w:vAlign w:val="center"/>
          </w:tcPr>
          <w:p w:rsidR="00817F5D" w:rsidRDefault="00817F5D" w:rsidP="00817F5D">
            <w:pPr>
              <w:pStyle w:val="a7"/>
              <w:widowControl w:val="0"/>
              <w:ind w:left="0"/>
              <w:contextualSpacing/>
              <w:jc w:val="both"/>
              <w:rPr>
                <w:rFonts w:ascii="Times New Roman" w:eastAsia="Arial Unicode MS" w:hAnsi="Times New Roman"/>
                <w:b/>
                <w:sz w:val="20"/>
                <w:szCs w:val="20"/>
              </w:rPr>
            </w:pPr>
            <w:r w:rsidRPr="00970A95">
              <w:rPr>
                <w:rFonts w:ascii="Times New Roman" w:eastAsia="Arial Unicode MS" w:hAnsi="Times New Roman"/>
                <w:b/>
                <w:sz w:val="24"/>
                <w:szCs w:val="20"/>
              </w:rPr>
              <w:t>Требования к благонадежности Участника, членам коллективного Участника, субподрядчика (соисполнителя/субпоставщика)</w:t>
            </w:r>
          </w:p>
          <w:p w:rsidR="00F207D5" w:rsidRPr="00817F5D" w:rsidRDefault="00F207D5" w:rsidP="00ED6963">
            <w:pPr>
              <w:rPr>
                <w:rFonts w:ascii="Times New Roman" w:eastAsia="Arial Unicode MS" w:hAnsi="Times New Roman"/>
                <w:b/>
                <w:sz w:val="20"/>
                <w:szCs w:val="20"/>
              </w:rPr>
            </w:pPr>
            <w:r w:rsidRPr="00F207D5">
              <w:rPr>
                <w:rFonts w:ascii="Times New Roman" w:hAnsi="Times New Roman" w:cs="Times New Roman"/>
                <w:sz w:val="20"/>
                <w:szCs w:val="20"/>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ДЭБиПК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w:t>
            </w:r>
            <w:r>
              <w:rPr>
                <w:rFonts w:ascii="Times New Roman" w:hAnsi="Times New Roman" w:cs="Times New Roman"/>
                <w:sz w:val="20"/>
                <w:szCs w:val="20"/>
              </w:rPr>
              <w:t xml:space="preserve">Департамента </w:t>
            </w:r>
            <w:r w:rsidRPr="00F207D5">
              <w:rPr>
                <w:rFonts w:ascii="Times New Roman" w:hAnsi="Times New Roman" w:cs="Times New Roman"/>
                <w:sz w:val="20"/>
                <w:szCs w:val="20"/>
              </w:rPr>
              <w:t>экономической безопасности</w:t>
            </w:r>
            <w:r>
              <w:rPr>
                <w:rFonts w:ascii="Times New Roman" w:hAnsi="Times New Roman" w:cs="Times New Roman"/>
                <w:sz w:val="20"/>
                <w:szCs w:val="20"/>
              </w:rPr>
              <w:t xml:space="preserve"> и </w:t>
            </w:r>
            <w:r w:rsidRPr="00F207D5">
              <w:rPr>
                <w:rFonts w:ascii="Times New Roman" w:hAnsi="Times New Roman" w:cs="Times New Roman"/>
                <w:sz w:val="20"/>
                <w:szCs w:val="20"/>
              </w:rPr>
              <w:t xml:space="preserve">противодействия коррупции АО "Тюменьэнерго" </w:t>
            </w:r>
          </w:p>
        </w:tc>
      </w:tr>
      <w:tr w:rsidR="00817F5D" w:rsidRPr="002F1EDC" w:rsidTr="00106E30">
        <w:trPr>
          <w:trHeight w:val="3185"/>
        </w:trPr>
        <w:tc>
          <w:tcPr>
            <w:tcW w:w="160" w:type="pct"/>
            <w:vAlign w:val="center"/>
          </w:tcPr>
          <w:p w:rsidR="00817F5D" w:rsidRPr="002F1EDC" w:rsidRDefault="00126681" w:rsidP="00126681">
            <w:pPr>
              <w:pStyle w:val="FTN12"/>
              <w:numPr>
                <w:ilvl w:val="0"/>
                <w:numId w:val="0"/>
              </w:numPr>
              <w:spacing w:line="240" w:lineRule="auto"/>
              <w:jc w:val="left"/>
              <w:rPr>
                <w:sz w:val="20"/>
                <w:szCs w:val="20"/>
              </w:rPr>
            </w:pPr>
            <w:r>
              <w:rPr>
                <w:sz w:val="20"/>
                <w:szCs w:val="20"/>
              </w:rPr>
              <w:t>7.</w:t>
            </w:r>
          </w:p>
        </w:tc>
        <w:tc>
          <w:tcPr>
            <w:tcW w:w="787"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Отсутствие процесса </w:t>
            </w:r>
            <w:r w:rsidRPr="002F1EDC">
              <w:rPr>
                <w:rFonts w:ascii="Times New Roman" w:eastAsia="Arial Unicode MS" w:hAnsi="Times New Roman" w:cs="Times New Roman"/>
                <w:sz w:val="20"/>
                <w:szCs w:val="20"/>
              </w:rPr>
              <w:t>ликвидации, банкротства, внешнего управления</w:t>
            </w:r>
          </w:p>
        </w:tc>
        <w:tc>
          <w:tcPr>
            <w:tcW w:w="587"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04"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713" w:type="pct"/>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946" w:type="pct"/>
          </w:tcPr>
          <w:p w:rsidR="00817F5D" w:rsidRPr="00504316" w:rsidRDefault="00817F5D" w:rsidP="00C6106F">
            <w:pPr>
              <w:pStyle w:val="a7"/>
              <w:widowControl w:val="0"/>
              <w:numPr>
                <w:ilvl w:val="0"/>
                <w:numId w:val="4"/>
              </w:numPr>
              <w:ind w:left="0" w:firstLine="0"/>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Наличие сведений о нахождении участника в стадии ликвидации, банкротства, внешнего управления, наличии</w:t>
            </w:r>
            <w:r w:rsidRPr="00504316">
              <w:rPr>
                <w:rFonts w:ascii="Times New Roman" w:eastAsia="Arial Unicode MS" w:hAnsi="Times New Roman"/>
                <w:sz w:val="20"/>
                <w:szCs w:val="20"/>
              </w:rPr>
              <w:t xml:space="preserve"> иных ограничений правоспособности</w:t>
            </w:r>
            <w:r>
              <w:rPr>
                <w:rFonts w:ascii="Times New Roman" w:eastAsia="Arial Unicode MS" w:hAnsi="Times New Roman"/>
                <w:sz w:val="20"/>
                <w:szCs w:val="20"/>
              </w:rPr>
              <w:t>.</w:t>
            </w:r>
          </w:p>
          <w:p w:rsidR="00817F5D" w:rsidRPr="00504316" w:rsidRDefault="00817F5D" w:rsidP="00C6106F">
            <w:pPr>
              <w:pStyle w:val="a7"/>
              <w:widowControl w:val="0"/>
              <w:numPr>
                <w:ilvl w:val="0"/>
                <w:numId w:val="4"/>
              </w:numPr>
              <w:ind w:left="0" w:firstLine="281"/>
              <w:contextualSpacing/>
              <w:rPr>
                <w:rFonts w:ascii="Times New Roman" w:eastAsia="Arial Unicode MS" w:hAnsi="Times New Roman"/>
                <w:sz w:val="20"/>
                <w:szCs w:val="20"/>
              </w:rPr>
            </w:pPr>
            <w:r w:rsidRPr="0014280E">
              <w:rPr>
                <w:rFonts w:ascii="Times New Roman" w:eastAsia="Arial Unicode MS" w:hAnsi="Times New Roman"/>
                <w:sz w:val="20"/>
                <w:szCs w:val="20"/>
              </w:rPr>
              <w:t xml:space="preserve">Предоставление выписки в форме электронного документа, с несоблюдением требований к подписанию документа </w:t>
            </w:r>
            <w:r w:rsidRPr="00504316">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817F5D" w:rsidRPr="0014280E" w:rsidRDefault="00817F5D" w:rsidP="00C6106F">
            <w:pPr>
              <w:pStyle w:val="a7"/>
              <w:widowControl w:val="0"/>
              <w:numPr>
                <w:ilvl w:val="0"/>
                <w:numId w:val="4"/>
              </w:numPr>
              <w:ind w:left="0" w:firstLine="284"/>
              <w:contextualSpacing/>
              <w:rPr>
                <w:rFonts w:ascii="Times New Roman" w:eastAsia="Arial Unicode MS" w:hAnsi="Times New Roman"/>
                <w:sz w:val="20"/>
                <w:szCs w:val="20"/>
              </w:rPr>
            </w:pPr>
            <w:r w:rsidRPr="0014280E">
              <w:rPr>
                <w:rFonts w:ascii="Times New Roman" w:eastAsia="Arial Unicode MS" w:hAnsi="Times New Roman"/>
                <w:sz w:val="20"/>
                <w:szCs w:val="20"/>
              </w:rPr>
              <w:t>Срок выдачи документа не соответствует требованиям документации о закупке (нарушен/просрочен).</w:t>
            </w:r>
          </w:p>
          <w:p w:rsidR="00817F5D" w:rsidRPr="002170A4" w:rsidRDefault="00817F5D" w:rsidP="00C6106F">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2170A4">
              <w:rPr>
                <w:rFonts w:ascii="Times New Roman" w:eastAsia="Times New Roman" w:hAnsi="Times New Roman" w:cs="Times New Roman"/>
                <w:sz w:val="20"/>
                <w:szCs w:val="20"/>
                <w:lang w:eastAsia="ru-RU"/>
              </w:rPr>
              <w:t>артотеке арбитражных дел (</w:t>
            </w:r>
            <w:hyperlink r:id="rId8" w:tgtFrame="_blank" w:history="1">
              <w:r w:rsidRPr="002170A4">
                <w:rPr>
                  <w:rFonts w:ascii="Times New Roman" w:eastAsia="Times New Roman" w:hAnsi="Times New Roman" w:cs="Times New Roman"/>
                  <w:sz w:val="20"/>
                  <w:szCs w:val="20"/>
                  <w:bdr w:val="none" w:sz="0" w:space="0" w:color="auto" w:frame="1"/>
                  <w:lang w:eastAsia="ru-RU"/>
                </w:rPr>
                <w:t>kad.arbitr.ru</w:t>
              </w:r>
            </w:hyperlink>
            <w:r w:rsidRPr="002170A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2170A4">
                <w:rPr>
                  <w:rFonts w:ascii="Times New Roman" w:eastAsia="Times New Roman" w:hAnsi="Times New Roman" w:cs="Times New Roman"/>
                  <w:sz w:val="20"/>
                  <w:szCs w:val="20"/>
                  <w:bdr w:val="none" w:sz="0" w:space="0" w:color="auto" w:frame="1"/>
                  <w:lang w:eastAsia="ru-RU"/>
                </w:rPr>
                <w:t>bankrot.fedresurs.ru</w:t>
              </w:r>
            </w:hyperlink>
            <w:r w:rsidRPr="002170A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p w:rsidR="00817F5D" w:rsidRPr="002170A4" w:rsidRDefault="00817F5D" w:rsidP="00C6106F">
            <w:pPr>
              <w:widowControl w:val="0"/>
              <w:spacing w:after="0" w:line="240" w:lineRule="auto"/>
              <w:rPr>
                <w:rFonts w:ascii="Times New Roman" w:hAnsi="Times New Roman" w:cs="Times New Roman"/>
                <w:sz w:val="20"/>
                <w:szCs w:val="20"/>
              </w:rPr>
            </w:pPr>
          </w:p>
        </w:tc>
      </w:tr>
      <w:tr w:rsidR="00817F5D" w:rsidRPr="002F1EDC" w:rsidTr="00106E30">
        <w:tc>
          <w:tcPr>
            <w:tcW w:w="160" w:type="pct"/>
            <w:vAlign w:val="center"/>
          </w:tcPr>
          <w:p w:rsidR="00817F5D" w:rsidRPr="002F1EDC" w:rsidRDefault="00126681" w:rsidP="00126681">
            <w:pPr>
              <w:pStyle w:val="FTN12"/>
              <w:numPr>
                <w:ilvl w:val="0"/>
                <w:numId w:val="0"/>
              </w:numPr>
              <w:spacing w:line="240" w:lineRule="auto"/>
              <w:jc w:val="left"/>
              <w:rPr>
                <w:sz w:val="20"/>
                <w:szCs w:val="20"/>
              </w:rPr>
            </w:pPr>
            <w:r>
              <w:rPr>
                <w:sz w:val="20"/>
                <w:szCs w:val="20"/>
              </w:rPr>
              <w:t>8.</w:t>
            </w:r>
          </w:p>
        </w:tc>
        <w:tc>
          <w:tcPr>
            <w:tcW w:w="787"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587"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04"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713" w:type="pct"/>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946" w:type="pct"/>
          </w:tcPr>
          <w:p w:rsidR="00817F5D" w:rsidRPr="00384B0B" w:rsidRDefault="00817F5D" w:rsidP="00C6106F">
            <w:pPr>
              <w:widowControl w:val="0"/>
              <w:spacing w:after="0" w:line="240" w:lineRule="auto"/>
              <w:rPr>
                <w:rFonts w:ascii="Times New Roman" w:hAnsi="Times New Roman" w:cs="Times New Roman"/>
                <w:sz w:val="20"/>
                <w:szCs w:val="20"/>
              </w:rPr>
            </w:pPr>
            <w:r w:rsidRPr="00384B0B">
              <w:rPr>
                <w:rFonts w:ascii="Times New Roman" w:hAnsi="Times New Roman" w:cs="Times New Roman"/>
                <w:sz w:val="20"/>
                <w:szCs w:val="20"/>
              </w:rPr>
              <w:t>Наличие сведения об участнике закупки (субподрядчике (соисполнитель/субпоставщик) / члене коллективного участника) в реестрах недобросовестных поставщиков</w:t>
            </w:r>
          </w:p>
          <w:p w:rsidR="00817F5D" w:rsidRPr="003F3369" w:rsidRDefault="00817F5D" w:rsidP="00C6106F">
            <w:pPr>
              <w:widowControl w:val="0"/>
              <w:spacing w:after="0" w:line="240" w:lineRule="auto"/>
              <w:rPr>
                <w:rFonts w:ascii="Times New Roman" w:hAnsi="Times New Roman" w:cs="Times New Roman"/>
                <w:sz w:val="20"/>
                <w:szCs w:val="20"/>
              </w:rPr>
            </w:pPr>
            <w:r w:rsidRPr="00FA67A0">
              <w:rPr>
                <w:rFonts w:ascii="Times New Roman" w:hAnsi="Times New Roman" w:cs="Times New Roman"/>
                <w:sz w:val="20"/>
                <w:szCs w:val="20"/>
              </w:rPr>
              <w:t xml:space="preserve">Проверка осуществляется на основании открытых данных </w:t>
            </w:r>
            <w:r w:rsidRPr="003F3369">
              <w:rPr>
                <w:rFonts w:ascii="Times New Roman" w:hAnsi="Times New Roman" w:cs="Times New Roman"/>
                <w:sz w:val="20"/>
                <w:szCs w:val="20"/>
              </w:rPr>
              <w:t>соответствующих реестров.</w:t>
            </w:r>
          </w:p>
          <w:p w:rsidR="00817F5D" w:rsidRPr="00384B0B" w:rsidRDefault="00817F5D" w:rsidP="00C6106F">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http://zakupki.gov.ru/epz.</w:t>
            </w:r>
          </w:p>
        </w:tc>
      </w:tr>
      <w:tr w:rsidR="00817F5D" w:rsidRPr="002F1EDC" w:rsidTr="00106E30">
        <w:tc>
          <w:tcPr>
            <w:tcW w:w="160" w:type="pct"/>
            <w:vAlign w:val="center"/>
          </w:tcPr>
          <w:p w:rsidR="00817F5D" w:rsidRPr="002F1EDC" w:rsidRDefault="00126681" w:rsidP="00126681">
            <w:pPr>
              <w:pStyle w:val="FTN12"/>
              <w:numPr>
                <w:ilvl w:val="0"/>
                <w:numId w:val="0"/>
              </w:numPr>
              <w:spacing w:line="240" w:lineRule="auto"/>
              <w:jc w:val="left"/>
              <w:rPr>
                <w:sz w:val="20"/>
                <w:szCs w:val="20"/>
              </w:rPr>
            </w:pPr>
            <w:r>
              <w:rPr>
                <w:sz w:val="20"/>
                <w:szCs w:val="20"/>
              </w:rPr>
              <w:t>9.</w:t>
            </w:r>
          </w:p>
        </w:tc>
        <w:tc>
          <w:tcPr>
            <w:tcW w:w="787"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Отсутствие задолженностей по налоговым и иным платежам в бюджет</w:t>
            </w:r>
          </w:p>
        </w:tc>
        <w:tc>
          <w:tcPr>
            <w:tcW w:w="587"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04" w:type="pct"/>
          </w:tcPr>
          <w:p w:rsidR="00817F5D" w:rsidRDefault="00817F5D" w:rsidP="00C6106F">
            <w:pPr>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r w:rsidRPr="00384B0B">
              <w:rPr>
                <w:rFonts w:ascii="Times New Roman" w:hAnsi="Times New Roman" w:cs="Times New Roman"/>
                <w:sz w:val="20"/>
                <w:szCs w:val="20"/>
              </w:rPr>
              <w:t xml:space="preserve">Справка об исполнении налогоплательщиком </w:t>
            </w:r>
            <w:r w:rsidRPr="002170A4">
              <w:rPr>
                <w:rFonts w:ascii="Times New Roman" w:hAnsi="Times New Roman" w:cs="Times New Roman"/>
                <w:sz w:val="20"/>
                <w:szCs w:val="20"/>
              </w:rPr>
              <w:t xml:space="preserve">(плательщиком сбора, налоговым агентом) </w:t>
            </w:r>
            <w:r w:rsidRPr="00384B0B">
              <w:rPr>
                <w:rFonts w:ascii="Times New Roman" w:hAnsi="Times New Roman" w:cs="Times New Roman"/>
                <w:sz w:val="20"/>
                <w:szCs w:val="20"/>
              </w:rPr>
              <w:t>обязанности по уплате налогов, сборов, пеней, штрафов, процентов,</w:t>
            </w:r>
            <w:r w:rsidRPr="002170A4">
              <w:rPr>
                <w:rFonts w:ascii="Times New Roman" w:hAnsi="Times New Roman" w:cs="Times New Roman"/>
                <w:sz w:val="20"/>
                <w:szCs w:val="20"/>
              </w:rPr>
              <w:t xml:space="preserve"> форма которой утверждена Приказом ФНС России от 20.01.2017 № ММВ-7-8/20@, </w:t>
            </w:r>
            <w:r w:rsidRPr="00384B0B">
              <w:rPr>
                <w:rFonts w:ascii="Times New Roman" w:hAnsi="Times New Roman" w:cs="Times New Roman"/>
                <w:sz w:val="20"/>
                <w:szCs w:val="20"/>
              </w:rPr>
              <w:t>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w:t>
            </w:r>
            <w:r>
              <w:rPr>
                <w:rFonts w:ascii="Times New Roman" w:hAnsi="Times New Roman" w:cs="Times New Roman"/>
                <w:sz w:val="20"/>
                <w:szCs w:val="20"/>
              </w:rPr>
              <w:t xml:space="preserve"> </w:t>
            </w:r>
          </w:p>
          <w:p w:rsidR="00817F5D" w:rsidRPr="003F3369"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w:t>
            </w:r>
            <w:r w:rsidRPr="003F3369">
              <w:rPr>
                <w:rFonts w:ascii="Times New Roman" w:hAnsi="Times New Roman" w:cs="Times New Roman"/>
                <w:sz w:val="20"/>
                <w:szCs w:val="20"/>
              </w:rPr>
              <w:t>законодательством РФ.</w:t>
            </w:r>
          </w:p>
          <w:p w:rsidR="00817F5D" w:rsidRPr="003F3369" w:rsidRDefault="00817F5D" w:rsidP="00C6106F">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В случае наличия задолженности в обязательно порядке предоставляется:</w:t>
            </w:r>
          </w:p>
          <w:p w:rsidR="00817F5D" w:rsidRPr="002170A4" w:rsidRDefault="00817F5D" w:rsidP="00C6106F">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 Для обычной системы</w:t>
            </w:r>
            <w:r w:rsidRPr="002170A4">
              <w:rPr>
                <w:rFonts w:ascii="Times New Roman" w:hAnsi="Times New Roman" w:cs="Times New Roman"/>
                <w:sz w:val="20"/>
                <w:szCs w:val="20"/>
              </w:rPr>
              <w:t xml:space="preserve"> налогообложения: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Для упрощенной системы налогообложения:</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w:t>
            </w:r>
            <w:r>
              <w:rPr>
                <w:rFonts w:ascii="Times New Roman" w:hAnsi="Times New Roman" w:cs="Times New Roman"/>
                <w:sz w:val="20"/>
                <w:szCs w:val="20"/>
              </w:rPr>
              <w:t>вый орган на бумажном носителе)</w:t>
            </w:r>
          </w:p>
        </w:tc>
        <w:tc>
          <w:tcPr>
            <w:tcW w:w="713" w:type="pct"/>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Наличие и объем задолженности по платежам в бюджет</w:t>
            </w:r>
          </w:p>
        </w:tc>
        <w:tc>
          <w:tcPr>
            <w:tcW w:w="946" w:type="pct"/>
          </w:tcPr>
          <w:p w:rsidR="00817F5D" w:rsidRDefault="00817F5D" w:rsidP="00C6106F">
            <w:pPr>
              <w:pStyle w:val="a7"/>
              <w:widowControl w:val="0"/>
              <w:numPr>
                <w:ilvl w:val="0"/>
                <w:numId w:val="5"/>
              </w:numPr>
              <w:ind w:left="0" w:firstLine="0"/>
              <w:contextualSpacing/>
              <w:rPr>
                <w:rFonts w:ascii="Times New Roman" w:eastAsia="Arial Unicode MS" w:hAnsi="Times New Roman"/>
                <w:sz w:val="20"/>
                <w:szCs w:val="20"/>
              </w:rPr>
            </w:pPr>
            <w:r w:rsidRPr="00384B0B">
              <w:rPr>
                <w:rFonts w:ascii="Times New Roman" w:eastAsia="Arial Unicode MS" w:hAnsi="Times New Roman"/>
                <w:sz w:val="20"/>
                <w:szCs w:val="20"/>
              </w:rPr>
              <w:t xml:space="preserve">Наличие </w:t>
            </w:r>
            <w:r w:rsidRPr="00384B0B">
              <w:rPr>
                <w:rFonts w:ascii="Times New Roman" w:hAnsi="Times New Roman"/>
                <w:sz w:val="20"/>
                <w:szCs w:val="20"/>
              </w:rPr>
              <w:t xml:space="preserve">недоимки по налогам, сборам, задолженности по иным </w:t>
            </w:r>
            <w:r w:rsidRPr="00A41783">
              <w:rPr>
                <w:rFonts w:ascii="Times New Roman" w:hAnsi="Times New Roman"/>
                <w:sz w:val="20"/>
                <w:szCs w:val="20"/>
              </w:rPr>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384B0B">
              <w:rPr>
                <w:rFonts w:ascii="Times New Roman" w:hAnsi="Times New Roman"/>
                <w:sz w:val="20"/>
                <w:szCs w:val="20"/>
              </w:rPr>
              <w:t>законодательством</w:t>
            </w:r>
            <w:r w:rsidRPr="00A41783">
              <w:rPr>
                <w:rFonts w:ascii="Times New Roman" w:hAnsi="Times New Roman"/>
                <w:sz w:val="20"/>
                <w:szCs w:val="20"/>
              </w:rPr>
              <w:t xml:space="preserve"> Российской Федерации о налогах и сборах</w:t>
            </w:r>
            <w:r w:rsidRPr="00384B0B">
              <w:rPr>
                <w:rFonts w:ascii="Times New Roman" w:hAnsi="Times New Roman"/>
                <w:sz w:val="20"/>
                <w:szCs w:val="20"/>
              </w:rPr>
              <w:t>)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17F5D" w:rsidRPr="00925388" w:rsidRDefault="00817F5D" w:rsidP="00C6106F">
            <w:pPr>
              <w:pStyle w:val="a7"/>
              <w:widowControl w:val="0"/>
              <w:numPr>
                <w:ilvl w:val="0"/>
                <w:numId w:val="5"/>
              </w:numPr>
              <w:ind w:left="0" w:firstLine="0"/>
              <w:contextualSpacing/>
              <w:rPr>
                <w:rFonts w:ascii="Times New Roman" w:eastAsia="Arial Unicode MS" w:hAnsi="Times New Roman"/>
                <w:sz w:val="20"/>
                <w:szCs w:val="20"/>
              </w:rPr>
            </w:pPr>
            <w:r w:rsidRPr="00925388">
              <w:rPr>
                <w:rFonts w:ascii="Times New Roman" w:eastAsia="Arial Unicode MS" w:hAnsi="Times New Roman"/>
                <w:sz w:val="20"/>
                <w:szCs w:val="20"/>
              </w:rPr>
              <w:t>Несоответствие даты и срока действительности документа, либо не предоставление документа</w:t>
            </w:r>
            <w:r>
              <w:rPr>
                <w:rFonts w:ascii="Times New Roman" w:eastAsia="Arial Unicode MS" w:hAnsi="Times New Roman"/>
                <w:sz w:val="20"/>
                <w:szCs w:val="20"/>
              </w:rPr>
              <w:t>.</w:t>
            </w:r>
            <w:r w:rsidRPr="00925388">
              <w:rPr>
                <w:rFonts w:ascii="Times New Roman" w:eastAsia="Arial Unicode MS" w:hAnsi="Times New Roman"/>
                <w:sz w:val="20"/>
                <w:szCs w:val="20"/>
              </w:rPr>
              <w:t xml:space="preserve"> </w:t>
            </w:r>
          </w:p>
          <w:p w:rsidR="00817F5D" w:rsidRPr="00925388" w:rsidRDefault="00817F5D" w:rsidP="00C6106F">
            <w:pPr>
              <w:pStyle w:val="a7"/>
              <w:widowControl w:val="0"/>
              <w:numPr>
                <w:ilvl w:val="0"/>
                <w:numId w:val="5"/>
              </w:numPr>
              <w:ind w:left="0" w:firstLine="0"/>
              <w:jc w:val="both"/>
              <w:rPr>
                <w:rFonts w:ascii="Times New Roman" w:eastAsia="Arial Unicode MS" w:hAnsi="Times New Roman"/>
                <w:sz w:val="20"/>
                <w:szCs w:val="20"/>
              </w:rPr>
            </w:pPr>
            <w:r w:rsidRPr="00925388">
              <w:rPr>
                <w:rFonts w:ascii="Times New Roman" w:eastAsia="Arial Unicode MS" w:hAnsi="Times New Roman"/>
                <w:sz w:val="20"/>
                <w:szCs w:val="20"/>
              </w:rPr>
              <w:t xml:space="preserve">Непредставление документов, подлежащих предоставлению в случае наличия задолженности: </w:t>
            </w:r>
          </w:p>
          <w:p w:rsidR="00817F5D" w:rsidRPr="00750DF0" w:rsidRDefault="00817F5D" w:rsidP="00C6106F">
            <w:pPr>
              <w:widowControl w:val="0"/>
              <w:spacing w:after="0" w:line="240" w:lineRule="auto"/>
              <w:jc w:val="both"/>
              <w:rPr>
                <w:rFonts w:ascii="Times New Roman" w:hAnsi="Times New Roman" w:cs="Times New Roman"/>
                <w:i/>
                <w:sz w:val="20"/>
                <w:szCs w:val="20"/>
              </w:rPr>
            </w:pPr>
            <w:r w:rsidRPr="00925388">
              <w:rPr>
                <w:rFonts w:ascii="Times New Roman" w:hAnsi="Times New Roman" w:cs="Times New Roman"/>
                <w:sz w:val="20"/>
                <w:szCs w:val="20"/>
              </w:rPr>
              <w:t xml:space="preserve">        </w:t>
            </w:r>
            <w:r w:rsidRPr="00925388">
              <w:rPr>
                <w:rFonts w:ascii="Times New Roman" w:hAnsi="Times New Roman" w:cs="Times New Roman"/>
                <w:i/>
                <w:sz w:val="20"/>
                <w:szCs w:val="20"/>
              </w:rPr>
              <w:t xml:space="preserve">для обычной системы </w:t>
            </w:r>
            <w:r w:rsidRPr="00750DF0">
              <w:rPr>
                <w:rFonts w:ascii="Times New Roman" w:hAnsi="Times New Roman" w:cs="Times New Roman"/>
                <w:i/>
                <w:sz w:val="20"/>
                <w:szCs w:val="20"/>
              </w:rPr>
              <w:t>налогообложения:</w:t>
            </w:r>
          </w:p>
          <w:p w:rsidR="00817F5D" w:rsidRPr="00750DF0" w:rsidRDefault="00817F5D" w:rsidP="00C6106F">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w:t>
            </w:r>
            <w:r>
              <w:rPr>
                <w:rFonts w:ascii="Times New Roman" w:hAnsi="Times New Roman" w:cs="Times New Roman"/>
                <w:i/>
                <w:sz w:val="20"/>
                <w:szCs w:val="20"/>
              </w:rPr>
              <w:t>;</w:t>
            </w:r>
          </w:p>
          <w:p w:rsidR="00817F5D" w:rsidRPr="00750DF0" w:rsidRDefault="00817F5D" w:rsidP="00C6106F">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          Для упрощенной системы налогообложения:</w:t>
            </w:r>
          </w:p>
          <w:p w:rsidR="00817F5D" w:rsidRPr="00750DF0" w:rsidRDefault="00817F5D" w:rsidP="00C6106F">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817F5D" w:rsidRPr="002170A4" w:rsidRDefault="00817F5D" w:rsidP="00C6106F">
            <w:pPr>
              <w:widowControl w:val="0"/>
              <w:spacing w:after="0" w:line="240" w:lineRule="auto"/>
              <w:rPr>
                <w:rFonts w:ascii="Times New Roman" w:hAnsi="Times New Roman" w:cs="Times New Roman"/>
                <w:sz w:val="20"/>
                <w:szCs w:val="20"/>
              </w:rPr>
            </w:pPr>
          </w:p>
        </w:tc>
      </w:tr>
      <w:tr w:rsidR="00817F5D" w:rsidRPr="002F1EDC" w:rsidTr="00106E30">
        <w:tc>
          <w:tcPr>
            <w:tcW w:w="160" w:type="pct"/>
            <w:vAlign w:val="center"/>
          </w:tcPr>
          <w:p w:rsidR="00817F5D" w:rsidRPr="002F1EDC" w:rsidRDefault="00126681" w:rsidP="00126681">
            <w:pPr>
              <w:pStyle w:val="FTN12"/>
              <w:numPr>
                <w:ilvl w:val="0"/>
                <w:numId w:val="0"/>
              </w:numPr>
              <w:spacing w:line="240" w:lineRule="auto"/>
              <w:jc w:val="left"/>
              <w:rPr>
                <w:sz w:val="20"/>
                <w:szCs w:val="20"/>
              </w:rPr>
            </w:pPr>
            <w:r>
              <w:rPr>
                <w:sz w:val="20"/>
                <w:szCs w:val="20"/>
              </w:rPr>
              <w:t>10.</w:t>
            </w:r>
          </w:p>
        </w:tc>
        <w:tc>
          <w:tcPr>
            <w:tcW w:w="787"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Деловая репутация участника</w:t>
            </w:r>
          </w:p>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за последние 24 месяца до даты размещения извещения о закупке, фактов одностороннего отказа АО «Тюменьэнерго» от исполнения заключенного(</w:t>
            </w:r>
            <w:proofErr w:type="spellStart"/>
            <w:r w:rsidRPr="002F1EDC">
              <w:rPr>
                <w:rFonts w:ascii="Times New Roman" w:hAnsi="Times New Roman" w:cs="Times New Roman"/>
                <w:sz w:val="20"/>
                <w:szCs w:val="20"/>
              </w:rPr>
              <w:t>ых</w:t>
            </w:r>
            <w:proofErr w:type="spellEnd"/>
            <w:r w:rsidRPr="002F1EDC">
              <w:rPr>
                <w:rFonts w:ascii="Times New Roman" w:hAnsi="Times New Roman" w:cs="Times New Roman"/>
                <w:sz w:val="20"/>
                <w:szCs w:val="20"/>
              </w:rPr>
              <w:t>) с Участником закупки аналогичных предмету закупки договора(</w:t>
            </w:r>
            <w:proofErr w:type="spellStart"/>
            <w:r w:rsidRPr="002F1EDC">
              <w:rPr>
                <w:rFonts w:ascii="Times New Roman" w:hAnsi="Times New Roman" w:cs="Times New Roman"/>
                <w:sz w:val="20"/>
                <w:szCs w:val="20"/>
              </w:rPr>
              <w:t>ов</w:t>
            </w:r>
            <w:proofErr w:type="spellEnd"/>
            <w:r w:rsidRPr="002F1EDC">
              <w:rPr>
                <w:rFonts w:ascii="Times New Roman" w:hAnsi="Times New Roman" w:cs="Times New Roman"/>
                <w:sz w:val="20"/>
                <w:szCs w:val="20"/>
              </w:rPr>
              <w:t>)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w:t>
            </w:r>
            <w:proofErr w:type="spellStart"/>
            <w:r w:rsidRPr="002F1EDC">
              <w:rPr>
                <w:rFonts w:ascii="Times New Roman" w:hAnsi="Times New Roman" w:cs="Times New Roman"/>
                <w:sz w:val="20"/>
                <w:szCs w:val="20"/>
              </w:rPr>
              <w:t>ых</w:t>
            </w:r>
            <w:proofErr w:type="spellEnd"/>
            <w:r w:rsidRPr="002F1EDC">
              <w:rPr>
                <w:rFonts w:ascii="Times New Roman" w:hAnsi="Times New Roman" w:cs="Times New Roman"/>
                <w:sz w:val="20"/>
                <w:szCs w:val="20"/>
              </w:rPr>
              <w:t>) с АО "Тюменьэнерго" аналогичных предмету закупки договора (</w:t>
            </w:r>
            <w:proofErr w:type="spellStart"/>
            <w:r w:rsidRPr="002F1EDC">
              <w:rPr>
                <w:rFonts w:ascii="Times New Roman" w:hAnsi="Times New Roman" w:cs="Times New Roman"/>
                <w:sz w:val="20"/>
                <w:szCs w:val="20"/>
              </w:rPr>
              <w:t>ов</w:t>
            </w:r>
            <w:proofErr w:type="spellEnd"/>
            <w:r w:rsidRPr="002F1EDC">
              <w:rPr>
                <w:rFonts w:ascii="Times New Roman" w:hAnsi="Times New Roman" w:cs="Times New Roman"/>
                <w:sz w:val="20"/>
                <w:szCs w:val="20"/>
              </w:rPr>
              <w:t>)</w:t>
            </w:r>
          </w:p>
        </w:tc>
        <w:tc>
          <w:tcPr>
            <w:tcW w:w="587"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04"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Декларация </w:t>
            </w:r>
            <w:proofErr w:type="gramStart"/>
            <w:r w:rsidRPr="002F1EDC">
              <w:rPr>
                <w:rFonts w:ascii="Times New Roman" w:hAnsi="Times New Roman" w:cs="Times New Roman"/>
                <w:sz w:val="20"/>
                <w:szCs w:val="20"/>
              </w:rPr>
              <w:t>участника  о</w:t>
            </w:r>
            <w:proofErr w:type="gramEnd"/>
            <w:r w:rsidRPr="002F1EDC">
              <w:rPr>
                <w:rFonts w:ascii="Times New Roman" w:hAnsi="Times New Roman" w:cs="Times New Roman"/>
                <w:sz w:val="20"/>
                <w:szCs w:val="20"/>
              </w:rPr>
              <w:t xml:space="preserve"> своевременном и полном исполнении ранее заключенных договоров с Заказчиком (его филиалами, ДО, взаимозависимыми обществами) или иными юридическими лицами ( в свободной форме)</w:t>
            </w:r>
          </w:p>
          <w:p w:rsidR="00817F5D" w:rsidRPr="002F1EDC" w:rsidRDefault="00817F5D" w:rsidP="00C6106F">
            <w:pPr>
              <w:widowControl w:val="0"/>
              <w:spacing w:after="0" w:line="240" w:lineRule="auto"/>
              <w:rPr>
                <w:rFonts w:ascii="Times New Roman" w:hAnsi="Times New Roman" w:cs="Times New Roman"/>
                <w:sz w:val="20"/>
                <w:szCs w:val="20"/>
              </w:rPr>
            </w:pPr>
          </w:p>
        </w:tc>
        <w:tc>
          <w:tcPr>
            <w:tcW w:w="713" w:type="pct"/>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p w:rsidR="00817F5D" w:rsidRPr="002F1EDC" w:rsidRDefault="00817F5D" w:rsidP="00C6106F">
            <w:pPr>
              <w:widowControl w:val="0"/>
              <w:spacing w:after="0" w:line="240" w:lineRule="auto"/>
              <w:rPr>
                <w:rFonts w:ascii="Times New Roman" w:eastAsia="Arial Unicode MS" w:hAnsi="Times New Roman" w:cs="Times New Roman"/>
                <w:sz w:val="20"/>
                <w:szCs w:val="20"/>
              </w:rPr>
            </w:pPr>
          </w:p>
          <w:p w:rsidR="00817F5D" w:rsidRPr="002F1EDC" w:rsidRDefault="00817F5D" w:rsidP="00C6106F">
            <w:pPr>
              <w:widowControl w:val="0"/>
              <w:spacing w:after="0" w:line="240" w:lineRule="auto"/>
              <w:rPr>
                <w:rFonts w:ascii="Times New Roman" w:hAnsi="Times New Roman" w:cs="Times New Roman"/>
                <w:sz w:val="20"/>
                <w:szCs w:val="20"/>
              </w:rPr>
            </w:pPr>
          </w:p>
        </w:tc>
        <w:tc>
          <w:tcPr>
            <w:tcW w:w="903"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Своевременное и полное 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tc>
        <w:tc>
          <w:tcPr>
            <w:tcW w:w="946" w:type="pct"/>
          </w:tcPr>
          <w:p w:rsidR="00817F5D" w:rsidRPr="007145EF" w:rsidRDefault="00817F5D" w:rsidP="00C6106F">
            <w:pPr>
              <w:pStyle w:val="a7"/>
              <w:widowControl w:val="0"/>
              <w:numPr>
                <w:ilvl w:val="0"/>
                <w:numId w:val="2"/>
              </w:numPr>
              <w:ind w:left="0" w:hanging="19"/>
              <w:contextualSpacing/>
              <w:rPr>
                <w:rFonts w:ascii="Times New Roman" w:hAnsi="Times New Roman"/>
                <w:sz w:val="20"/>
                <w:szCs w:val="20"/>
              </w:rPr>
            </w:pPr>
            <w:r w:rsidRPr="007145EF">
              <w:rPr>
                <w:rFonts w:ascii="Times New Roman" w:hAnsi="Times New Roman"/>
                <w:sz w:val="20"/>
                <w:szCs w:val="20"/>
              </w:rPr>
              <w:t>Наличие за последние 24 месяца до даты размещения извещения о закупке, фактов одностороннего отказа АО «Тюменьэнерго» от исполнения заключенного(</w:t>
            </w:r>
            <w:proofErr w:type="spellStart"/>
            <w:r w:rsidRPr="007145EF">
              <w:rPr>
                <w:rFonts w:ascii="Times New Roman" w:hAnsi="Times New Roman"/>
                <w:sz w:val="20"/>
                <w:szCs w:val="20"/>
              </w:rPr>
              <w:t>ых</w:t>
            </w:r>
            <w:proofErr w:type="spellEnd"/>
            <w:r w:rsidRPr="007145EF">
              <w:rPr>
                <w:rFonts w:ascii="Times New Roman" w:hAnsi="Times New Roman"/>
                <w:sz w:val="20"/>
                <w:szCs w:val="20"/>
              </w:rPr>
              <w:t>) с Участником (субподрядчиком, соисполнителем,  субпоставщиком, членом коллективного участника) закупки аналогичных предмету закупки договора(</w:t>
            </w:r>
            <w:proofErr w:type="spellStart"/>
            <w:r w:rsidRPr="007145EF">
              <w:rPr>
                <w:rFonts w:ascii="Times New Roman" w:hAnsi="Times New Roman"/>
                <w:sz w:val="20"/>
                <w:szCs w:val="20"/>
              </w:rPr>
              <w:t>ов</w:t>
            </w:r>
            <w:proofErr w:type="spellEnd"/>
            <w:r w:rsidRPr="007145EF">
              <w:rPr>
                <w:rFonts w:ascii="Times New Roman" w:hAnsi="Times New Roman"/>
                <w:sz w:val="20"/>
                <w:szCs w:val="20"/>
              </w:rPr>
              <w:t>) в связи с ненадлежащим выполнением Участником (субподрядчиком,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817F5D" w:rsidRPr="007145EF" w:rsidRDefault="00817F5D" w:rsidP="00C6106F">
            <w:pPr>
              <w:pStyle w:val="a7"/>
              <w:widowControl w:val="0"/>
              <w:numPr>
                <w:ilvl w:val="0"/>
                <w:numId w:val="2"/>
              </w:numPr>
              <w:ind w:left="0" w:hanging="19"/>
              <w:contextualSpacing/>
              <w:rPr>
                <w:rFonts w:ascii="Times New Roman" w:hAnsi="Times New Roman"/>
                <w:sz w:val="20"/>
                <w:szCs w:val="20"/>
              </w:rPr>
            </w:pPr>
            <w:r w:rsidRPr="007145EF">
              <w:rPr>
                <w:rFonts w:ascii="Times New Roman" w:hAnsi="Times New Roman"/>
                <w:sz w:val="20"/>
                <w:szCs w:val="20"/>
              </w:rPr>
              <w:t xml:space="preserve"> Наличие вступивших в законную силу решений суда о расторжении</w:t>
            </w:r>
            <w:r w:rsidRPr="007145EF">
              <w:rPr>
                <w:rFonts w:ascii="Times New Roman" w:hAnsi="Times New Roman"/>
                <w:b/>
                <w:sz w:val="20"/>
                <w:szCs w:val="20"/>
              </w:rPr>
              <w:t xml:space="preserve"> </w:t>
            </w:r>
            <w:r w:rsidRPr="007145EF">
              <w:rPr>
                <w:rFonts w:ascii="Times New Roman" w:hAnsi="Times New Roman"/>
                <w:sz w:val="20"/>
                <w:szCs w:val="20"/>
              </w:rPr>
              <w:t>аналогичного предмету 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"Тюменьэнерго", от исполнения, заключенного(</w:t>
            </w:r>
            <w:proofErr w:type="spellStart"/>
            <w:r w:rsidRPr="007145EF">
              <w:rPr>
                <w:rFonts w:ascii="Times New Roman" w:hAnsi="Times New Roman"/>
                <w:sz w:val="20"/>
                <w:szCs w:val="20"/>
              </w:rPr>
              <w:t>ых</w:t>
            </w:r>
            <w:proofErr w:type="spellEnd"/>
            <w:r w:rsidRPr="007145EF">
              <w:rPr>
                <w:rFonts w:ascii="Times New Roman" w:hAnsi="Times New Roman"/>
                <w:sz w:val="20"/>
                <w:szCs w:val="20"/>
              </w:rPr>
              <w:t>) с АО "Тюменьэнерго" аналогичных предмету закупки договора (</w:t>
            </w:r>
            <w:proofErr w:type="spellStart"/>
            <w:r w:rsidRPr="007145EF">
              <w:rPr>
                <w:rFonts w:ascii="Times New Roman" w:hAnsi="Times New Roman"/>
                <w:sz w:val="20"/>
                <w:szCs w:val="20"/>
              </w:rPr>
              <w:t>ов</w:t>
            </w:r>
            <w:proofErr w:type="spellEnd"/>
            <w:r w:rsidRPr="007145EF">
              <w:rPr>
                <w:rFonts w:ascii="Times New Roman" w:hAnsi="Times New Roman"/>
                <w:sz w:val="20"/>
                <w:szCs w:val="20"/>
              </w:rPr>
              <w:t>).</w:t>
            </w:r>
          </w:p>
          <w:p w:rsidR="00817F5D" w:rsidRPr="007145EF" w:rsidRDefault="00817F5D" w:rsidP="00C6106F">
            <w:pPr>
              <w:pStyle w:val="a7"/>
              <w:widowControl w:val="0"/>
              <w:numPr>
                <w:ilvl w:val="0"/>
                <w:numId w:val="2"/>
              </w:numPr>
              <w:ind w:left="0" w:hanging="19"/>
              <w:contextualSpacing/>
              <w:rPr>
                <w:rFonts w:ascii="Times New Roman" w:hAnsi="Times New Roman"/>
                <w:sz w:val="20"/>
                <w:szCs w:val="20"/>
              </w:rPr>
            </w:pPr>
            <w:r w:rsidRPr="007145EF">
              <w:rPr>
                <w:rFonts w:ascii="Times New Roman" w:hAnsi="Times New Roman"/>
                <w:sz w:val="20"/>
                <w:szCs w:val="20"/>
              </w:rPr>
              <w:t>Отсутствие у АО «Тюменьэнерго» информации о наличии за последние 12 месяцев до даты размещения извещения о закупке, вступивших в законную силу судебных</w:t>
            </w:r>
            <w:r w:rsidRPr="007145EF">
              <w:rPr>
                <w:rFonts w:ascii="Times New Roman" w:hAnsi="Times New Roman"/>
                <w:b/>
                <w:sz w:val="20"/>
                <w:szCs w:val="20"/>
              </w:rPr>
              <w:t xml:space="preserve"> </w:t>
            </w:r>
            <w:r w:rsidRPr="007145EF">
              <w:rPr>
                <w:rFonts w:ascii="Times New Roman" w:hAnsi="Times New Roman"/>
                <w:sz w:val="20"/>
                <w:szCs w:val="20"/>
              </w:rPr>
              <w:t>актов,</w:t>
            </w:r>
            <w:r w:rsidRPr="007145EF">
              <w:rPr>
                <w:rFonts w:ascii="Times New Roman" w:hAnsi="Times New Roman"/>
                <w:b/>
                <w:sz w:val="20"/>
                <w:szCs w:val="20"/>
              </w:rPr>
              <w:t xml:space="preserve"> </w:t>
            </w:r>
            <w:r w:rsidRPr="007145EF">
              <w:rPr>
                <w:rFonts w:ascii="Times New Roman" w:hAnsi="Times New Roman"/>
                <w:sz w:val="20"/>
                <w:szCs w:val="20"/>
              </w:rPr>
              <w:t>подтверждающих неисполнение или ненадлежащее исполнение Участником (субподрядчиком, соисполнителем, субпоставщиком, членом коллективного участника), договорных обязательств по поставке товаров, выполнению им работ, оказанию им услуг.</w:t>
            </w:r>
          </w:p>
          <w:p w:rsidR="00817F5D" w:rsidRPr="007145EF" w:rsidRDefault="00817F5D" w:rsidP="00C6106F">
            <w:pPr>
              <w:widowControl w:val="0"/>
              <w:ind w:hanging="19"/>
              <w:rPr>
                <w:rFonts w:ascii="Times New Roman" w:hAnsi="Times New Roman" w:cs="Times New Roman"/>
                <w:sz w:val="20"/>
                <w:szCs w:val="20"/>
              </w:rPr>
            </w:pPr>
          </w:p>
          <w:p w:rsidR="00817F5D" w:rsidRPr="007145EF" w:rsidRDefault="00817F5D" w:rsidP="00C6106F">
            <w:pPr>
              <w:widowControl w:val="0"/>
              <w:ind w:hanging="19"/>
              <w:rPr>
                <w:rFonts w:ascii="Times New Roman" w:hAnsi="Times New Roman" w:cs="Times New Roman"/>
                <w:sz w:val="20"/>
                <w:szCs w:val="20"/>
              </w:rPr>
            </w:pPr>
            <w:r w:rsidRPr="007145EF">
              <w:rPr>
                <w:rFonts w:ascii="Times New Roman" w:hAnsi="Times New Roman" w:cs="Times New Roman"/>
                <w:sz w:val="20"/>
                <w:szCs w:val="20"/>
              </w:rPr>
              <w:t xml:space="preserve"> Проверка по указанному критерию осуществляется также на основании официальных открытых данных (например, по Картотеке арбитражных дел (</w:t>
            </w:r>
            <w:r w:rsidRPr="007145EF">
              <w:rPr>
                <w:rFonts w:ascii="Times New Roman" w:hAnsi="Times New Roman" w:cs="Times New Roman"/>
                <w:sz w:val="20"/>
                <w:szCs w:val="20"/>
                <w:lang w:val="en-US"/>
              </w:rPr>
              <w:t>www</w:t>
            </w:r>
            <w:r w:rsidRPr="007145EF">
              <w:rPr>
                <w:rFonts w:ascii="Times New Roman" w:hAnsi="Times New Roman" w:cs="Times New Roman"/>
                <w:sz w:val="20"/>
                <w:szCs w:val="20"/>
              </w:rPr>
              <w:t>.kad.arbitr.ru).</w:t>
            </w:r>
          </w:p>
        </w:tc>
      </w:tr>
      <w:tr w:rsidR="00817F5D" w:rsidRPr="002F1EDC" w:rsidTr="00106E30">
        <w:tc>
          <w:tcPr>
            <w:tcW w:w="160" w:type="pct"/>
            <w:vAlign w:val="center"/>
          </w:tcPr>
          <w:p w:rsidR="00817F5D" w:rsidRPr="002F1EDC" w:rsidRDefault="00126681" w:rsidP="00126681">
            <w:pPr>
              <w:pStyle w:val="FTN12"/>
              <w:numPr>
                <w:ilvl w:val="0"/>
                <w:numId w:val="0"/>
              </w:numPr>
              <w:spacing w:line="240" w:lineRule="auto"/>
              <w:jc w:val="left"/>
              <w:rPr>
                <w:sz w:val="20"/>
                <w:szCs w:val="20"/>
              </w:rPr>
            </w:pPr>
            <w:r>
              <w:rPr>
                <w:sz w:val="20"/>
                <w:szCs w:val="20"/>
              </w:rPr>
              <w:t>11.</w:t>
            </w:r>
          </w:p>
        </w:tc>
        <w:tc>
          <w:tcPr>
            <w:tcW w:w="787" w:type="pct"/>
            <w:shd w:val="clear" w:color="auto" w:fill="auto"/>
          </w:tcPr>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Благонадежность </w:t>
            </w:r>
          </w:p>
          <w:p w:rsidR="00817F5D" w:rsidRPr="002170A4" w:rsidRDefault="00817F5D" w:rsidP="00C6106F">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rPr>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участника),</w:t>
            </w:r>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C6106F">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субпоставщике, члене коллективного 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817F5D" w:rsidRPr="002170A4" w:rsidRDefault="00817F5D" w:rsidP="00C6106F">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н</w:t>
            </w:r>
            <w:r w:rsidRPr="002170A4">
              <w:rPr>
                <w:rFonts w:ascii="Times New Roman" w:hAnsi="Times New Roman" w:cs="Times New Roman"/>
                <w:sz w:val="20"/>
                <w:szCs w:val="20"/>
              </w:rPr>
              <w:t>епривлечение</w:t>
            </w:r>
            <w:proofErr w:type="spellEnd"/>
            <w:r w:rsidRPr="002170A4">
              <w:rPr>
                <w:rFonts w:ascii="Times New Roman" w:hAnsi="Times New Roman" w:cs="Times New Roman"/>
                <w:sz w:val="20"/>
                <w:szCs w:val="20"/>
              </w:rPr>
              <w:t xml:space="preserve"> участника закупки </w:t>
            </w:r>
            <w:r>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r w:rsidRPr="002170A4">
              <w:rPr>
                <w:rFonts w:ascii="Times New Roman" w:hAnsi="Times New Roman" w:cs="Times New Roman"/>
                <w:sz w:val="20"/>
                <w:szCs w:val="20"/>
              </w:rPr>
              <w:t xml:space="preserve"> </w:t>
            </w:r>
          </w:p>
        </w:tc>
        <w:tc>
          <w:tcPr>
            <w:tcW w:w="587" w:type="pct"/>
            <w:shd w:val="clear" w:color="auto" w:fill="auto"/>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04" w:type="pct"/>
            <w:shd w:val="clear" w:color="auto" w:fill="auto"/>
          </w:tcPr>
          <w:p w:rsidR="00817F5D" w:rsidRPr="002170A4" w:rsidRDefault="00817F5D" w:rsidP="00C6106F">
            <w:pPr>
              <w:widowControl w:val="0"/>
              <w:rPr>
                <w:rFonts w:ascii="Times New Roman" w:hAnsi="Times New Roman" w:cs="Times New Roman"/>
                <w:sz w:val="20"/>
                <w:szCs w:val="20"/>
              </w:rPr>
            </w:pPr>
            <w:r w:rsidRPr="002170A4">
              <w:rPr>
                <w:rFonts w:ascii="Times New Roman" w:hAnsi="Times New Roman" w:cs="Times New Roman"/>
                <w:sz w:val="20"/>
                <w:szCs w:val="20"/>
              </w:rPr>
              <w:t>Декларация о соответствии установленному требованию по форме</w:t>
            </w:r>
            <w:r w:rsidR="0031401D">
              <w:rPr>
                <w:rFonts w:ascii="Times New Roman" w:hAnsi="Times New Roman" w:cs="Times New Roman"/>
                <w:sz w:val="20"/>
                <w:szCs w:val="20"/>
              </w:rPr>
              <w:t xml:space="preserve"> 10</w:t>
            </w:r>
            <w:r w:rsidRPr="002170A4">
              <w:rPr>
                <w:rFonts w:ascii="Times New Roman" w:hAnsi="Times New Roman" w:cs="Times New Roman"/>
                <w:sz w:val="20"/>
                <w:szCs w:val="20"/>
              </w:rPr>
              <w:t>, установленной в Закупочной документации</w:t>
            </w:r>
          </w:p>
          <w:p w:rsidR="00817F5D" w:rsidRPr="002170A4" w:rsidRDefault="00817F5D" w:rsidP="00C6106F">
            <w:pPr>
              <w:widowControl w:val="0"/>
              <w:rPr>
                <w:rFonts w:ascii="Times New Roman" w:hAnsi="Times New Roman" w:cs="Times New Roman"/>
                <w:sz w:val="20"/>
                <w:szCs w:val="20"/>
              </w:rPr>
            </w:pPr>
          </w:p>
        </w:tc>
        <w:tc>
          <w:tcPr>
            <w:tcW w:w="713" w:type="pct"/>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r w:rsidRPr="002F1EDC">
              <w:rPr>
                <w:rFonts w:ascii="Times New Roman" w:hAnsi="Times New Roman" w:cs="Times New Roman"/>
                <w:sz w:val="20"/>
                <w:szCs w:val="20"/>
              </w:rPr>
              <w:t xml:space="preserve"> </w:t>
            </w:r>
          </w:p>
        </w:tc>
        <w:tc>
          <w:tcPr>
            <w:tcW w:w="903" w:type="pct"/>
            <w:shd w:val="clear" w:color="auto" w:fill="auto"/>
          </w:tcPr>
          <w:p w:rsidR="00817F5D" w:rsidRDefault="00817F5D" w:rsidP="00C6106F">
            <w:pPr>
              <w:widowControl w:val="0"/>
              <w:spacing w:after="0" w:line="240" w:lineRule="auto"/>
              <w:rPr>
                <w:rFonts w:ascii="Times New Roman" w:hAnsi="Times New Roman" w:cs="Times New Roman"/>
                <w:sz w:val="20"/>
                <w:szCs w:val="20"/>
                <w:lang w:eastAsia="zh-CN"/>
              </w:rPr>
            </w:pPr>
            <w:r w:rsidRPr="002170A4">
              <w:rPr>
                <w:rFonts w:ascii="Times New Roman" w:hAnsi="Times New Roman" w:cs="Times New Roman"/>
                <w:sz w:val="20"/>
                <w:szCs w:val="20"/>
              </w:rPr>
              <w:t xml:space="preserve">Отсутствие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C6106F">
            <w:pPr>
              <w:widowControl w:val="0"/>
              <w:spacing w:after="0" w:line="240" w:lineRule="auto"/>
              <w:rPr>
                <w:rFonts w:ascii="Times New Roman" w:hAnsi="Times New Roman" w:cs="Times New Roman"/>
                <w:sz w:val="20"/>
                <w:szCs w:val="20"/>
                <w:lang w:eastAsia="zh-CN"/>
              </w:rPr>
            </w:pPr>
          </w:p>
          <w:p w:rsidR="00817F5D" w:rsidRDefault="00817F5D" w:rsidP="00C6106F">
            <w:pPr>
              <w:widowControl w:val="0"/>
              <w:spacing w:after="0" w:line="240" w:lineRule="auto"/>
              <w:rPr>
                <w:rStyle w:val="a6"/>
                <w:rFonts w:ascii="Times New Roman" w:hAnsi="Times New Roman" w:cs="Times New Roman"/>
                <w:sz w:val="20"/>
                <w:szCs w:val="20"/>
                <w:lang w:eastAsia="zh-CN"/>
              </w:rPr>
            </w:pPr>
            <w:r w:rsidRPr="002170A4">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2170A4">
                <w:rPr>
                  <w:rStyle w:val="a6"/>
                  <w:rFonts w:ascii="Times New Roman" w:hAnsi="Times New Roman" w:cs="Times New Roman"/>
                  <w:sz w:val="20"/>
                  <w:szCs w:val="20"/>
                  <w:lang w:eastAsia="zh-CN"/>
                </w:rPr>
                <w:t>http://fssprus.ru/</w:t>
              </w:r>
            </w:hyperlink>
          </w:p>
          <w:p w:rsidR="00817F5D" w:rsidRPr="002170A4" w:rsidRDefault="00817F5D" w:rsidP="00C6106F">
            <w:pPr>
              <w:widowControl w:val="0"/>
              <w:spacing w:after="0" w:line="240" w:lineRule="auto"/>
              <w:rPr>
                <w:rFonts w:ascii="Times New Roman" w:hAnsi="Times New Roman" w:cs="Times New Roman"/>
                <w:sz w:val="20"/>
                <w:szCs w:val="20"/>
                <w:lang w:eastAsia="zh-CN"/>
              </w:rPr>
            </w:pP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946" w:type="pct"/>
            <w:shd w:val="clear" w:color="auto" w:fill="auto"/>
          </w:tcPr>
          <w:p w:rsidR="00817F5D" w:rsidRPr="007145EF" w:rsidRDefault="00817F5D" w:rsidP="00C6106F">
            <w:pPr>
              <w:pStyle w:val="a7"/>
              <w:widowControl w:val="0"/>
              <w:numPr>
                <w:ilvl w:val="0"/>
                <w:numId w:val="3"/>
              </w:numPr>
              <w:ind w:left="0" w:firstLine="0"/>
              <w:contextualSpacing/>
              <w:rPr>
                <w:rFonts w:ascii="Times New Roman" w:hAnsi="Times New Roman"/>
                <w:sz w:val="20"/>
                <w:szCs w:val="20"/>
              </w:rPr>
            </w:pPr>
            <w:r w:rsidRPr="007145EF">
              <w:rPr>
                <w:rFonts w:ascii="Times New Roman" w:hAnsi="Times New Roman"/>
                <w:sz w:val="20"/>
                <w:szCs w:val="20"/>
              </w:rPr>
              <w:t xml:space="preserve">Отсутствие декларации. </w:t>
            </w:r>
          </w:p>
          <w:p w:rsidR="00817F5D" w:rsidRPr="00817D53" w:rsidRDefault="00817F5D" w:rsidP="00C6106F">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Наличие в отношении лиц, </w:t>
            </w:r>
            <w:r w:rsidRPr="00817D53">
              <w:rPr>
                <w:rFonts w:ascii="Times New Roman" w:hAnsi="Times New Roman"/>
                <w:sz w:val="20"/>
                <w:szCs w:val="20"/>
              </w:rPr>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817F5D" w:rsidRPr="00817D53" w:rsidRDefault="00817F5D" w:rsidP="00C6106F">
            <w:pPr>
              <w:pStyle w:val="a7"/>
              <w:widowControl w:val="0"/>
              <w:numPr>
                <w:ilvl w:val="0"/>
                <w:numId w:val="3"/>
              </w:numPr>
              <w:ind w:left="0" w:firstLine="0"/>
              <w:contextualSpacing/>
              <w:jc w:val="both"/>
              <w:rPr>
                <w:rStyle w:val="a6"/>
                <w:rFonts w:ascii="Times New Roman" w:hAnsi="Times New Roman"/>
                <w:sz w:val="20"/>
                <w:szCs w:val="20"/>
                <w:lang w:eastAsia="zh-CN"/>
              </w:rPr>
            </w:pPr>
            <w:r w:rsidRPr="007145EF">
              <w:rPr>
                <w:rFonts w:ascii="Times New Roman" w:hAnsi="Times New Roman"/>
                <w:sz w:val="20"/>
                <w:szCs w:val="20"/>
              </w:rPr>
              <w:t xml:space="preserve">Наличие </w:t>
            </w:r>
            <w:r w:rsidRPr="007145EF">
              <w:rPr>
                <w:rFonts w:ascii="Times New Roman" w:hAnsi="Times New Roman"/>
                <w:sz w:val="20"/>
                <w:szCs w:val="20"/>
                <w:lang w:eastAsia="zh-CN"/>
              </w:rPr>
              <w:t xml:space="preserve">сведений об участнике закупки в реестре розыска по исполнительным </w:t>
            </w:r>
            <w:r w:rsidRPr="00817D53">
              <w:rPr>
                <w:rFonts w:ascii="Times New Roman" w:hAnsi="Times New Roman"/>
                <w:sz w:val="20"/>
                <w:szCs w:val="20"/>
                <w:lang w:eastAsia="zh-CN"/>
              </w:rPr>
              <w:t xml:space="preserve">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rsidR="00817F5D" w:rsidRPr="002170A4" w:rsidRDefault="00817F5D" w:rsidP="00C6106F">
            <w:pPr>
              <w:widowControl w:val="0"/>
              <w:spacing w:after="0" w:line="240" w:lineRule="auto"/>
              <w:rPr>
                <w:rStyle w:val="a6"/>
                <w:rFonts w:ascii="Times New Roman" w:hAnsi="Times New Roman" w:cs="Times New Roman"/>
                <w:sz w:val="20"/>
                <w:szCs w:val="20"/>
                <w:lang w:eastAsia="zh-CN"/>
              </w:rPr>
            </w:pPr>
          </w:p>
          <w:p w:rsidR="00817F5D" w:rsidRPr="00817D53" w:rsidRDefault="00817F5D" w:rsidP="00C6106F">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Привлечение участника закупки - юридического лица в течение двух лет до момента подачи </w:t>
            </w:r>
            <w:r w:rsidRPr="00817D53">
              <w:rPr>
                <w:rFonts w:ascii="Times New Roman" w:hAnsi="Times New Roman"/>
                <w:sz w:val="20"/>
                <w:szCs w:val="20"/>
              </w:rPr>
              <w:t>заявки на участие в 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Федерации об административных правонарушениях</w:t>
            </w:r>
            <w:r>
              <w:rPr>
                <w:rFonts w:ascii="Times New Roman" w:hAnsi="Times New Roman"/>
                <w:sz w:val="20"/>
                <w:szCs w:val="20"/>
              </w:rPr>
              <w:t>.</w:t>
            </w:r>
          </w:p>
        </w:tc>
      </w:tr>
      <w:tr w:rsidR="00817F5D" w:rsidRPr="002F1EDC" w:rsidTr="00106E30">
        <w:tc>
          <w:tcPr>
            <w:tcW w:w="160" w:type="pct"/>
            <w:vAlign w:val="center"/>
          </w:tcPr>
          <w:p w:rsidR="00817F5D" w:rsidRPr="002F1EDC" w:rsidRDefault="00126681" w:rsidP="00126681">
            <w:pPr>
              <w:pStyle w:val="FTN12"/>
              <w:numPr>
                <w:ilvl w:val="0"/>
                <w:numId w:val="0"/>
              </w:numPr>
              <w:spacing w:line="240" w:lineRule="auto"/>
              <w:jc w:val="left"/>
              <w:rPr>
                <w:sz w:val="20"/>
                <w:szCs w:val="20"/>
              </w:rPr>
            </w:pPr>
            <w:r>
              <w:rPr>
                <w:sz w:val="20"/>
                <w:szCs w:val="20"/>
              </w:rPr>
              <w:t>12.</w:t>
            </w:r>
          </w:p>
        </w:tc>
        <w:tc>
          <w:tcPr>
            <w:tcW w:w="787"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списка аффилированных лиц для АО, сформированный не позднее 90 дней до даты окончания приема заявок</w:t>
            </w:r>
          </w:p>
        </w:tc>
        <w:tc>
          <w:tcPr>
            <w:tcW w:w="587"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04" w:type="pct"/>
          </w:tcPr>
          <w:p w:rsidR="00817F5D" w:rsidRPr="002170A4" w:rsidRDefault="00817F5D" w:rsidP="00C6106F">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817F5D" w:rsidRPr="002170A4" w:rsidRDefault="00817F5D" w:rsidP="00C6106F">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bCs/>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c>
          <w:tcPr>
            <w:tcW w:w="713" w:type="pct"/>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 </w:t>
            </w:r>
          </w:p>
          <w:p w:rsidR="00817F5D" w:rsidRPr="002F1EDC" w:rsidRDefault="00817F5D" w:rsidP="00C6106F">
            <w:pPr>
              <w:widowControl w:val="0"/>
              <w:spacing w:after="0" w:line="240" w:lineRule="auto"/>
              <w:rPr>
                <w:rFonts w:ascii="Times New Roman" w:eastAsia="Arial Unicode MS" w:hAnsi="Times New Roman" w:cs="Times New Roman"/>
                <w:sz w:val="20"/>
                <w:szCs w:val="20"/>
              </w:rPr>
            </w:pPr>
          </w:p>
          <w:p w:rsidR="00817F5D" w:rsidRPr="002F1EDC" w:rsidRDefault="00817F5D" w:rsidP="00C6106F">
            <w:pPr>
              <w:widowControl w:val="0"/>
              <w:spacing w:after="0" w:line="240" w:lineRule="auto"/>
              <w:rPr>
                <w:rFonts w:ascii="Times New Roman" w:eastAsia="Arial Unicode MS" w:hAnsi="Times New Roman" w:cs="Times New Roman"/>
                <w:sz w:val="20"/>
                <w:szCs w:val="20"/>
              </w:rPr>
            </w:pPr>
          </w:p>
        </w:tc>
        <w:tc>
          <w:tcPr>
            <w:tcW w:w="903"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Распределение прав и ответственности между учредителями, акционерами. Наличие/отсутствие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tc>
        <w:tc>
          <w:tcPr>
            <w:tcW w:w="946" w:type="pct"/>
          </w:tcPr>
          <w:p w:rsidR="00817F5D" w:rsidRPr="007145EF" w:rsidRDefault="00817F5D" w:rsidP="00C6106F">
            <w:pPr>
              <w:widowControl w:val="0"/>
              <w:spacing w:after="0" w:line="240" w:lineRule="auto"/>
              <w:rPr>
                <w:rFonts w:ascii="Times New Roman" w:eastAsia="Arial Unicode MS" w:hAnsi="Times New Roman" w:cs="Times New Roman"/>
                <w:sz w:val="20"/>
                <w:szCs w:val="20"/>
              </w:rPr>
            </w:pPr>
            <w:r w:rsidRPr="007145EF">
              <w:rPr>
                <w:rFonts w:ascii="Times New Roman" w:eastAsia="Arial Unicode MS" w:hAnsi="Times New Roman" w:cs="Times New Roman"/>
                <w:sz w:val="20"/>
                <w:szCs w:val="20"/>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817F5D" w:rsidRPr="002170A4" w:rsidRDefault="00817F5D" w:rsidP="00C6106F">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Наличие конфликта интересов и/или связей, носящих характер </w:t>
            </w:r>
            <w:proofErr w:type="spellStart"/>
            <w:r w:rsidRPr="002170A4">
              <w:rPr>
                <w:rFonts w:ascii="Times New Roman" w:eastAsia="Arial Unicode MS" w:hAnsi="Times New Roman" w:cs="Times New Roman"/>
                <w:sz w:val="20"/>
                <w:szCs w:val="20"/>
              </w:rPr>
              <w:t>аффилированности</w:t>
            </w:r>
            <w:proofErr w:type="spellEnd"/>
            <w:r w:rsidRPr="002170A4">
              <w:rPr>
                <w:rFonts w:ascii="Times New Roman" w:eastAsia="Arial Unicode MS" w:hAnsi="Times New Roman" w:cs="Times New Roman"/>
                <w:sz w:val="20"/>
                <w:szCs w:val="20"/>
              </w:rPr>
              <w:t xml:space="preserve"> с иными участниками закупки </w:t>
            </w:r>
          </w:p>
          <w:p w:rsidR="00817F5D" w:rsidRPr="002170A4" w:rsidRDefault="00817F5D" w:rsidP="00C6106F">
            <w:pPr>
              <w:widowControl w:val="0"/>
              <w:spacing w:after="0" w:line="240" w:lineRule="auto"/>
              <w:rPr>
                <w:rFonts w:ascii="Times New Roman" w:eastAsia="Arial Unicode MS" w:hAnsi="Times New Roman" w:cs="Times New Roman"/>
                <w:sz w:val="20"/>
                <w:szCs w:val="20"/>
              </w:rPr>
            </w:pPr>
          </w:p>
        </w:tc>
      </w:tr>
      <w:tr w:rsidR="00817F5D" w:rsidRPr="002F1EDC" w:rsidTr="00106E30">
        <w:tc>
          <w:tcPr>
            <w:tcW w:w="160" w:type="pct"/>
            <w:vAlign w:val="center"/>
          </w:tcPr>
          <w:p w:rsidR="00817F5D" w:rsidRPr="002F1EDC" w:rsidRDefault="00126681" w:rsidP="00126681">
            <w:pPr>
              <w:pStyle w:val="FTN12"/>
              <w:numPr>
                <w:ilvl w:val="0"/>
                <w:numId w:val="0"/>
              </w:numPr>
              <w:spacing w:line="240" w:lineRule="auto"/>
              <w:jc w:val="left"/>
              <w:rPr>
                <w:sz w:val="20"/>
                <w:szCs w:val="20"/>
              </w:rPr>
            </w:pPr>
            <w:r>
              <w:rPr>
                <w:sz w:val="20"/>
                <w:szCs w:val="20"/>
              </w:rPr>
              <w:t>13.</w:t>
            </w:r>
          </w:p>
        </w:tc>
        <w:tc>
          <w:tcPr>
            <w:tcW w:w="787" w:type="pct"/>
            <w:vAlign w:val="center"/>
          </w:tcPr>
          <w:p w:rsidR="00817F5D" w:rsidRPr="002F1EDC" w:rsidRDefault="00817F5D" w:rsidP="00C6106F">
            <w:pPr>
              <w:pStyle w:val="FTN12"/>
              <w:numPr>
                <w:ilvl w:val="0"/>
                <w:numId w:val="0"/>
              </w:numPr>
              <w:spacing w:line="240" w:lineRule="auto"/>
              <w:jc w:val="left"/>
              <w:rPr>
                <w:sz w:val="20"/>
                <w:szCs w:val="20"/>
              </w:rPr>
            </w:pPr>
            <w:r w:rsidRPr="002F1EDC">
              <w:rPr>
                <w:sz w:val="20"/>
                <w:szCs w:val="20"/>
              </w:rPr>
              <w:t xml:space="preserve">Сведения о наличии конфликта интересов и/или связей, носящих характер </w:t>
            </w:r>
            <w:proofErr w:type="spellStart"/>
            <w:r w:rsidRPr="002F1EDC">
              <w:rPr>
                <w:sz w:val="20"/>
                <w:szCs w:val="20"/>
              </w:rPr>
              <w:t>аффилированности</w:t>
            </w:r>
            <w:proofErr w:type="spellEnd"/>
            <w:r w:rsidRPr="002F1EDC">
              <w:rPr>
                <w:sz w:val="20"/>
                <w:szCs w:val="20"/>
              </w:rPr>
              <w:t xml:space="preserve"> с работниками Заказчика/Организатора закупки</w:t>
            </w:r>
          </w:p>
          <w:p w:rsidR="00817F5D" w:rsidRPr="002F1EDC" w:rsidRDefault="00817F5D" w:rsidP="00C6106F">
            <w:pPr>
              <w:widowControl w:val="0"/>
              <w:tabs>
                <w:tab w:val="num" w:pos="0"/>
              </w:tabs>
              <w:spacing w:after="0" w:line="240" w:lineRule="auto"/>
              <w:rPr>
                <w:rFonts w:ascii="Times New Roman" w:eastAsia="Arial Unicode MS" w:hAnsi="Times New Roman" w:cs="Times New Roman"/>
                <w:sz w:val="20"/>
                <w:szCs w:val="20"/>
              </w:rPr>
            </w:pPr>
          </w:p>
        </w:tc>
        <w:tc>
          <w:tcPr>
            <w:tcW w:w="587"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04"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Справка о наличии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 по форме</w:t>
            </w:r>
            <w:r w:rsidR="0031401D">
              <w:rPr>
                <w:rFonts w:ascii="Times New Roman" w:hAnsi="Times New Roman" w:cs="Times New Roman"/>
                <w:sz w:val="20"/>
                <w:szCs w:val="20"/>
              </w:rPr>
              <w:t xml:space="preserve"> 11</w:t>
            </w:r>
            <w:r w:rsidRPr="002F1EDC">
              <w:rPr>
                <w:rFonts w:ascii="Times New Roman" w:hAnsi="Times New Roman" w:cs="Times New Roman"/>
                <w:sz w:val="20"/>
                <w:szCs w:val="20"/>
              </w:rPr>
              <w:t>, установленной в Закупочной документации</w:t>
            </w:r>
          </w:p>
        </w:tc>
        <w:tc>
          <w:tcPr>
            <w:tcW w:w="713" w:type="pct"/>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Наличие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w:t>
            </w:r>
          </w:p>
        </w:tc>
        <w:tc>
          <w:tcPr>
            <w:tcW w:w="946" w:type="pct"/>
          </w:tcPr>
          <w:p w:rsidR="00817F5D" w:rsidRPr="007145EF" w:rsidRDefault="00817F5D" w:rsidP="00C6106F">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Не предоставление справки.</w:t>
            </w:r>
          </w:p>
          <w:p w:rsidR="00817F5D" w:rsidRPr="007145EF" w:rsidRDefault="00817F5D" w:rsidP="00C6106F">
            <w:pPr>
              <w:widowControl w:val="0"/>
              <w:spacing w:after="0" w:line="240" w:lineRule="auto"/>
              <w:ind w:left="60"/>
              <w:jc w:val="both"/>
              <w:rPr>
                <w:rFonts w:ascii="Times New Roman" w:eastAsia="Arial Unicode MS" w:hAnsi="Times New Roman" w:cs="Times New Roman"/>
                <w:sz w:val="20"/>
                <w:szCs w:val="20"/>
                <w:lang w:eastAsia="ru-RU"/>
              </w:rPr>
            </w:pPr>
          </w:p>
          <w:p w:rsidR="00817F5D" w:rsidRPr="007145EF" w:rsidRDefault="00817F5D" w:rsidP="00C6106F">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 xml:space="preserve">Наличие конфликта интересов и/или связей, носящих характер </w:t>
            </w:r>
            <w:proofErr w:type="spellStart"/>
            <w:r w:rsidRPr="007145EF">
              <w:rPr>
                <w:rFonts w:ascii="Times New Roman" w:eastAsia="Arial Unicode MS" w:hAnsi="Times New Roman"/>
                <w:sz w:val="20"/>
                <w:szCs w:val="20"/>
              </w:rPr>
              <w:t>аффилированности</w:t>
            </w:r>
            <w:proofErr w:type="spellEnd"/>
            <w:r w:rsidRPr="007145EF">
              <w:rPr>
                <w:rFonts w:ascii="Times New Roman" w:eastAsia="Arial Unicode MS" w:hAnsi="Times New Roman"/>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17F5D" w:rsidRPr="002F1EDC" w:rsidTr="00106E30">
        <w:tc>
          <w:tcPr>
            <w:tcW w:w="160" w:type="pct"/>
            <w:vAlign w:val="center"/>
          </w:tcPr>
          <w:p w:rsidR="00817F5D" w:rsidRPr="002F1EDC" w:rsidRDefault="00126681" w:rsidP="00126681">
            <w:pPr>
              <w:pStyle w:val="FTN12"/>
              <w:numPr>
                <w:ilvl w:val="0"/>
                <w:numId w:val="0"/>
              </w:numPr>
              <w:spacing w:line="240" w:lineRule="auto"/>
              <w:jc w:val="left"/>
              <w:rPr>
                <w:sz w:val="20"/>
                <w:szCs w:val="20"/>
              </w:rPr>
            </w:pPr>
            <w:r>
              <w:rPr>
                <w:sz w:val="20"/>
                <w:szCs w:val="20"/>
              </w:rPr>
              <w:t>14</w:t>
            </w:r>
          </w:p>
        </w:tc>
        <w:tc>
          <w:tcPr>
            <w:tcW w:w="787" w:type="pct"/>
            <w:vAlign w:val="center"/>
          </w:tcPr>
          <w:p w:rsidR="00817F5D" w:rsidRPr="002F1EDC" w:rsidRDefault="00817F5D" w:rsidP="00C6106F">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Антикоррупционные обязательства</w:t>
            </w:r>
          </w:p>
        </w:tc>
        <w:tc>
          <w:tcPr>
            <w:tcW w:w="587" w:type="pct"/>
            <w:vAlign w:val="center"/>
          </w:tcPr>
          <w:p w:rsidR="00817F5D" w:rsidRPr="002F1EDC" w:rsidRDefault="00817F5D" w:rsidP="00C6106F">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04" w:type="pct"/>
            <w:vAlign w:val="center"/>
          </w:tcPr>
          <w:p w:rsidR="00817F5D" w:rsidRPr="002F1EDC" w:rsidRDefault="00817F5D" w:rsidP="00C6106F">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Антикоррупционные обязательства по установленной в документации о закупке форме</w:t>
            </w:r>
            <w:r w:rsidR="0031401D">
              <w:rPr>
                <w:rFonts w:ascii="Times New Roman" w:hAnsi="Times New Roman" w:cs="Times New Roman"/>
                <w:sz w:val="20"/>
                <w:szCs w:val="20"/>
              </w:rPr>
              <w:t xml:space="preserve"> 12</w:t>
            </w:r>
          </w:p>
        </w:tc>
        <w:tc>
          <w:tcPr>
            <w:tcW w:w="713" w:type="pct"/>
            <w:vAlign w:val="center"/>
          </w:tcPr>
          <w:p w:rsidR="00817F5D" w:rsidRPr="002F1EDC" w:rsidRDefault="00817F5D" w:rsidP="00C6106F">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C6106F">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946" w:type="pct"/>
          </w:tcPr>
          <w:p w:rsidR="00817F5D" w:rsidRPr="007145EF" w:rsidRDefault="00817F5D" w:rsidP="00C6106F">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sz w:val="20"/>
                <w:szCs w:val="20"/>
              </w:rPr>
              <w:t>Несоответствие содержания документа и/или его оформления требованиям документации о закупке, непредставление документа.</w:t>
            </w:r>
          </w:p>
        </w:tc>
      </w:tr>
      <w:tr w:rsidR="00817F5D" w:rsidRPr="002F1EDC" w:rsidTr="00106E30">
        <w:tc>
          <w:tcPr>
            <w:tcW w:w="160" w:type="pct"/>
            <w:vAlign w:val="center"/>
          </w:tcPr>
          <w:p w:rsidR="00817F5D" w:rsidRPr="002F1EDC" w:rsidRDefault="00126681" w:rsidP="00126681">
            <w:pPr>
              <w:pStyle w:val="FTN12"/>
              <w:numPr>
                <w:ilvl w:val="0"/>
                <w:numId w:val="0"/>
              </w:numPr>
              <w:spacing w:line="240" w:lineRule="auto"/>
              <w:jc w:val="left"/>
              <w:rPr>
                <w:sz w:val="20"/>
                <w:szCs w:val="20"/>
              </w:rPr>
            </w:pPr>
            <w:r>
              <w:rPr>
                <w:sz w:val="20"/>
                <w:szCs w:val="20"/>
              </w:rPr>
              <w:t>15.</w:t>
            </w:r>
          </w:p>
        </w:tc>
        <w:tc>
          <w:tcPr>
            <w:tcW w:w="787" w:type="pct"/>
            <w:vAlign w:val="center"/>
          </w:tcPr>
          <w:p w:rsidR="00817F5D"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участника закупки, включая бенефициаров (в том числе конечных)</w:t>
            </w:r>
          </w:p>
          <w:p w:rsidR="00817F5D" w:rsidRPr="008509F2" w:rsidRDefault="00817F5D" w:rsidP="0031401D">
            <w:pPr>
              <w:widowControl w:val="0"/>
              <w:spacing w:after="0" w:line="240" w:lineRule="auto"/>
              <w:rPr>
                <w:rFonts w:ascii="Times New Roman" w:hAnsi="Times New Roman" w:cs="Times New Roman"/>
                <w:b/>
                <w:bCs/>
                <w:i/>
                <w:iCs/>
                <w:lang w:val="en-US"/>
              </w:rPr>
            </w:pPr>
            <w:r w:rsidRPr="008509F2">
              <w:rPr>
                <w:rFonts w:ascii="Times New Roman" w:hAnsi="Times New Roman" w:cs="Times New Roman"/>
                <w:b/>
                <w:bCs/>
                <w:i/>
                <w:iCs/>
              </w:rPr>
              <w:t xml:space="preserve">контактное лицо по данному разделу: </w:t>
            </w:r>
            <w:r w:rsidR="0031401D" w:rsidRPr="008509F2">
              <w:rPr>
                <w:rFonts w:ascii="Times New Roman" w:hAnsi="Times New Roman" w:cs="Times New Roman"/>
                <w:b/>
                <w:bCs/>
                <w:i/>
                <w:iCs/>
              </w:rPr>
              <w:t>Русаков Владимир Михайлович</w:t>
            </w:r>
            <w:r w:rsidR="008509F2" w:rsidRPr="008509F2">
              <w:rPr>
                <w:rFonts w:ascii="Times New Roman" w:hAnsi="Times New Roman" w:cs="Times New Roman"/>
                <w:b/>
                <w:bCs/>
                <w:i/>
                <w:iCs/>
              </w:rPr>
              <w:t xml:space="preserve"> – </w:t>
            </w:r>
            <w:proofErr w:type="gramStart"/>
            <w:r w:rsidR="008509F2" w:rsidRPr="008509F2">
              <w:rPr>
                <w:rFonts w:ascii="Times New Roman" w:hAnsi="Times New Roman" w:cs="Times New Roman"/>
                <w:b/>
                <w:bCs/>
                <w:i/>
                <w:iCs/>
              </w:rPr>
              <w:t>специалист</w:t>
            </w:r>
            <w:proofErr w:type="gramEnd"/>
            <w:r w:rsidR="008509F2" w:rsidRPr="008509F2">
              <w:rPr>
                <w:rFonts w:ascii="Times New Roman" w:hAnsi="Times New Roman" w:cs="Times New Roman"/>
                <w:b/>
                <w:bCs/>
                <w:i/>
                <w:iCs/>
              </w:rPr>
              <w:t xml:space="preserve"> ведущий ДЭБиПК АО «Тюменьэнерго», тел. (34672)93-283, </w:t>
            </w:r>
            <w:r w:rsidR="008509F2" w:rsidRPr="008509F2">
              <w:rPr>
                <w:rFonts w:ascii="Times New Roman" w:hAnsi="Times New Roman" w:cs="Times New Roman"/>
                <w:b/>
                <w:bCs/>
                <w:i/>
                <w:iCs/>
                <w:lang w:val="en-US"/>
              </w:rPr>
              <w:t>Email</w:t>
            </w:r>
            <w:r w:rsidR="008509F2" w:rsidRPr="008509F2">
              <w:rPr>
                <w:rFonts w:ascii="Times New Roman" w:hAnsi="Times New Roman" w:cs="Times New Roman"/>
                <w:b/>
                <w:bCs/>
                <w:i/>
                <w:iCs/>
              </w:rPr>
              <w:t xml:space="preserve">: </w:t>
            </w:r>
            <w:r w:rsidR="008509F2" w:rsidRPr="008509F2">
              <w:rPr>
                <w:rFonts w:ascii="Times New Roman" w:hAnsi="Times New Roman" w:cs="Times New Roman"/>
                <w:b/>
                <w:bCs/>
                <w:i/>
                <w:iCs/>
                <w:lang w:val="en-US"/>
              </w:rPr>
              <w:t>Rusakov-VM@te.ru</w:t>
            </w:r>
          </w:p>
          <w:p w:rsidR="008509F2" w:rsidRPr="008509F2" w:rsidRDefault="008509F2" w:rsidP="0031401D">
            <w:pPr>
              <w:widowControl w:val="0"/>
              <w:spacing w:after="0" w:line="240" w:lineRule="auto"/>
              <w:rPr>
                <w:rFonts w:ascii="Times New Roman" w:eastAsia="Arial Unicode MS" w:hAnsi="Times New Roman" w:cs="Times New Roman"/>
                <w:sz w:val="20"/>
                <w:szCs w:val="20"/>
              </w:rPr>
            </w:pPr>
          </w:p>
        </w:tc>
        <w:tc>
          <w:tcPr>
            <w:tcW w:w="587" w:type="pct"/>
            <w:vAlign w:val="center"/>
          </w:tcPr>
          <w:p w:rsidR="00817F5D" w:rsidRPr="002F1EDC" w:rsidRDefault="00817F5D" w:rsidP="00C6106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04" w:type="pct"/>
          </w:tcPr>
          <w:p w:rsidR="00817F5D" w:rsidRPr="002170A4" w:rsidRDefault="00817F5D" w:rsidP="00C6106F">
            <w:pPr>
              <w:widowControl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Информация о цепочке собственников участника закупки</w:t>
            </w:r>
            <w:r w:rsidRPr="002170A4">
              <w:rPr>
                <w:rFonts w:ascii="Times New Roman" w:hAnsi="Times New Roman" w:cs="Times New Roman"/>
                <w:b/>
                <w:bCs/>
                <w:sz w:val="20"/>
                <w:szCs w:val="20"/>
              </w:rPr>
              <w:t xml:space="preserve"> </w:t>
            </w:r>
            <w:r>
              <w:rPr>
                <w:rFonts w:ascii="Times New Roman" w:hAnsi="Times New Roman" w:cs="Times New Roman"/>
                <w:b/>
                <w:bCs/>
                <w:sz w:val="20"/>
                <w:szCs w:val="20"/>
              </w:rPr>
              <w:t>(</w:t>
            </w:r>
            <w:r w:rsidRPr="002170A4">
              <w:rPr>
                <w:rFonts w:ascii="Times New Roman" w:hAnsi="Times New Roman" w:cs="Times New Roman"/>
                <w:b/>
                <w:bCs/>
                <w:sz w:val="20"/>
                <w:szCs w:val="20"/>
              </w:rPr>
              <w:t>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17F5D" w:rsidRPr="002170A4" w:rsidRDefault="00817F5D" w:rsidP="00C6106F">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Участника закупки / 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руководителя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w:t>
            </w:r>
            <w:r w:rsidR="00F515FA">
              <w:rPr>
                <w:rFonts w:ascii="Times New Roman" w:hAnsi="Times New Roman" w:cs="Times New Roman"/>
                <w:sz w:val="20"/>
                <w:szCs w:val="20"/>
              </w:rPr>
              <w:t xml:space="preserve"> 9</w:t>
            </w:r>
            <w:r w:rsidRPr="002170A4">
              <w:rPr>
                <w:rFonts w:ascii="Times New Roman" w:hAnsi="Times New Roman" w:cs="Times New Roman"/>
                <w:sz w:val="20"/>
                <w:szCs w:val="20"/>
              </w:rPr>
              <w:t>,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 </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BA11ED">
              <w:rPr>
                <w:rFonts w:ascii="Times New Roman" w:hAnsi="Times New Roman" w:cs="Times New Roman"/>
                <w:sz w:val="20"/>
                <w:szCs w:val="20"/>
              </w:rPr>
              <w:t>-</w:t>
            </w:r>
            <w:r>
              <w:rPr>
                <w:rFonts w:ascii="Times New Roman" w:hAnsi="Times New Roman" w:cs="Times New Roman"/>
                <w:sz w:val="20"/>
                <w:szCs w:val="20"/>
              </w:rPr>
              <w:t xml:space="preserve"> </w:t>
            </w:r>
            <w:r w:rsidRPr="00BA11ED">
              <w:rPr>
                <w:rFonts w:ascii="Times New Roman" w:hAnsi="Times New Roman" w:cs="Times New Roman"/>
                <w:sz w:val="20"/>
                <w:szCs w:val="20"/>
              </w:rPr>
              <w:t>Справка о цепочке собственников, включая бенефициаров (в том числе конечных) (</w:t>
            </w:r>
            <w:proofErr w:type="spellStart"/>
            <w:r w:rsidRPr="00BA11ED">
              <w:rPr>
                <w:rFonts w:ascii="Times New Roman" w:hAnsi="Times New Roman" w:cs="Times New Roman"/>
                <w:sz w:val="20"/>
                <w:szCs w:val="20"/>
              </w:rPr>
              <w:t>сканкопия</w:t>
            </w:r>
            <w:proofErr w:type="spellEnd"/>
            <w:r w:rsidRPr="00BA11ED">
              <w:rPr>
                <w:rFonts w:ascii="Times New Roman" w:hAnsi="Times New Roman" w:cs="Times New Roman"/>
                <w:sz w:val="20"/>
                <w:szCs w:val="20"/>
              </w:rPr>
              <w:t xml:space="preserve"> и в формате </w:t>
            </w:r>
            <w:proofErr w:type="spellStart"/>
            <w:r w:rsidRPr="00BA11ED">
              <w:rPr>
                <w:rFonts w:ascii="Times New Roman" w:hAnsi="Times New Roman" w:cs="Times New Roman"/>
                <w:sz w:val="20"/>
                <w:szCs w:val="20"/>
              </w:rPr>
              <w:t>Office</w:t>
            </w:r>
            <w:proofErr w:type="spellEnd"/>
            <w:r w:rsidRPr="00BA11ED">
              <w:rPr>
                <w:rFonts w:ascii="Times New Roman" w:hAnsi="Times New Roman" w:cs="Times New Roman"/>
                <w:sz w:val="20"/>
                <w:szCs w:val="20"/>
              </w:rPr>
              <w:t xml:space="preserve"> </w:t>
            </w:r>
            <w:proofErr w:type="spellStart"/>
            <w:r w:rsidRPr="00BA11ED">
              <w:rPr>
                <w:rFonts w:ascii="Times New Roman" w:hAnsi="Times New Roman" w:cs="Times New Roman"/>
                <w:sz w:val="20"/>
                <w:szCs w:val="20"/>
              </w:rPr>
              <w:t>Excel</w:t>
            </w:r>
            <w:proofErr w:type="spellEnd"/>
            <w:r w:rsidRPr="00BA11ED">
              <w:rPr>
                <w:rFonts w:ascii="Times New Roman" w:hAnsi="Times New Roman" w:cs="Times New Roman"/>
                <w:sz w:val="20"/>
                <w:szCs w:val="20"/>
              </w:rPr>
              <w:t xml:space="preserve">) (приложение </w:t>
            </w:r>
            <w:r w:rsidR="00F515FA">
              <w:rPr>
                <w:rFonts w:ascii="Times New Roman" w:hAnsi="Times New Roman" w:cs="Times New Roman"/>
                <w:sz w:val="20"/>
                <w:szCs w:val="20"/>
              </w:rPr>
              <w:t>5</w:t>
            </w:r>
            <w:r w:rsidRPr="00BA11ED">
              <w:rPr>
                <w:rFonts w:ascii="Times New Roman" w:hAnsi="Times New Roman" w:cs="Times New Roman"/>
                <w:sz w:val="20"/>
                <w:szCs w:val="20"/>
              </w:rPr>
              <w:t xml:space="preserve"> к Конкурсной (Закупочной) документации);</w:t>
            </w:r>
          </w:p>
          <w:p w:rsidR="00817F5D" w:rsidRPr="002170A4" w:rsidRDefault="00817F5D" w:rsidP="00C6106F">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всей цепочки собственников (учредители,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p>
          <w:p w:rsidR="00817F5D" w:rsidRPr="002170A4" w:rsidRDefault="00817F5D" w:rsidP="00C6106F">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юридических лиц:</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Выписка из ЕГРЮЛ/ЕГРИП должна содержать актуальные сведения о юридическом лице/индивидуальном предпринимателе.</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proofErr w:type="gramStart"/>
            <w:r w:rsidRPr="002170A4">
              <w:rPr>
                <w:rFonts w:ascii="Times New Roman" w:hAnsi="Times New Roman" w:cs="Times New Roman"/>
                <w:sz w:val="20"/>
                <w:szCs w:val="20"/>
              </w:rPr>
              <w:t>В</w:t>
            </w:r>
            <w:proofErr w:type="gramEnd"/>
            <w:r w:rsidRPr="002170A4">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17F5D" w:rsidRPr="002170A4" w:rsidRDefault="00817F5D" w:rsidP="00C6106F">
            <w:pPr>
              <w:widowControl w:val="0"/>
              <w:spacing w:after="0" w:line="240" w:lineRule="auto"/>
              <w:rPr>
                <w:rFonts w:ascii="Times New Roman" w:hAnsi="Times New Roman" w:cs="Times New Roman"/>
                <w:sz w:val="20"/>
                <w:szCs w:val="20"/>
              </w:rPr>
            </w:pP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w:t>
            </w:r>
            <w:r w:rsidR="00F515FA">
              <w:rPr>
                <w:rFonts w:ascii="Times New Roman" w:hAnsi="Times New Roman" w:cs="Times New Roman"/>
                <w:sz w:val="20"/>
                <w:szCs w:val="20"/>
              </w:rPr>
              <w:t xml:space="preserve"> 9</w:t>
            </w:r>
            <w:r w:rsidRPr="002170A4">
              <w:rPr>
                <w:rFonts w:ascii="Times New Roman" w:hAnsi="Times New Roman" w:cs="Times New Roman"/>
                <w:sz w:val="20"/>
                <w:szCs w:val="20"/>
              </w:rPr>
              <w:t>,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физических лиц:</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w:t>
            </w:r>
            <w:r w:rsidR="00F515FA">
              <w:rPr>
                <w:rFonts w:ascii="Times New Roman" w:hAnsi="Times New Roman" w:cs="Times New Roman"/>
                <w:sz w:val="20"/>
                <w:szCs w:val="20"/>
              </w:rPr>
              <w:t xml:space="preserve"> 9</w:t>
            </w:r>
            <w:r w:rsidRPr="002170A4">
              <w:rPr>
                <w:rFonts w:ascii="Times New Roman" w:hAnsi="Times New Roman" w:cs="Times New Roman"/>
                <w:sz w:val="20"/>
                <w:szCs w:val="20"/>
              </w:rPr>
              <w:t>,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C6106F">
            <w:pPr>
              <w:widowControl w:val="0"/>
              <w:spacing w:after="0" w:line="240" w:lineRule="auto"/>
              <w:rPr>
                <w:rFonts w:ascii="Times New Roman" w:eastAsia="Arial Unicode MS"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tc>
        <w:tc>
          <w:tcPr>
            <w:tcW w:w="713" w:type="pct"/>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C6106F">
            <w:pPr>
              <w:widowControl w:val="0"/>
              <w:spacing w:after="0" w:line="240" w:lineRule="auto"/>
              <w:rPr>
                <w:rFonts w:ascii="Times New Roman" w:hAnsi="Times New Roman" w:cs="Times New Roman"/>
                <w:b/>
                <w:sz w:val="20"/>
                <w:szCs w:val="20"/>
              </w:rPr>
            </w:pPr>
            <w:r w:rsidRPr="002F1EDC">
              <w:rPr>
                <w:rFonts w:ascii="Times New Roman" w:eastAsia="Arial Unicode MS" w:hAnsi="Times New Roman" w:cs="Times New Roman"/>
                <w:sz w:val="20"/>
                <w:szCs w:val="20"/>
              </w:rPr>
              <w:t>Наличие и полнота информации о</w:t>
            </w:r>
            <w:r w:rsidRPr="002F1EDC">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2F1EDC">
              <w:rPr>
                <w:rFonts w:ascii="Times New Roman" w:hAnsi="Times New Roman" w:cs="Times New Roman"/>
                <w:b/>
                <w:sz w:val="20"/>
                <w:szCs w:val="20"/>
              </w:rPr>
              <w:t>)</w:t>
            </w:r>
          </w:p>
          <w:p w:rsidR="00817F5D" w:rsidRPr="002F1EDC" w:rsidRDefault="00817F5D" w:rsidP="00C6106F">
            <w:pPr>
              <w:widowControl w:val="0"/>
              <w:spacing w:after="0" w:line="240" w:lineRule="auto"/>
              <w:rPr>
                <w:rFonts w:ascii="Times New Roman" w:hAnsi="Times New Roman" w:cs="Times New Roman"/>
                <w:b/>
                <w:sz w:val="20"/>
                <w:szCs w:val="20"/>
              </w:rPr>
            </w:pPr>
          </w:p>
          <w:p w:rsidR="00817F5D" w:rsidRPr="002F1EDC" w:rsidRDefault="00817F5D" w:rsidP="00C6106F">
            <w:pPr>
              <w:widowControl w:val="0"/>
              <w:spacing w:after="0" w:line="240" w:lineRule="auto"/>
              <w:rPr>
                <w:rFonts w:ascii="Times New Roman" w:eastAsia="Arial Unicode MS" w:hAnsi="Times New Roman" w:cs="Times New Roman"/>
                <w:sz w:val="20"/>
                <w:szCs w:val="20"/>
              </w:rPr>
            </w:pPr>
          </w:p>
        </w:tc>
        <w:tc>
          <w:tcPr>
            <w:tcW w:w="946" w:type="pct"/>
            <w:vAlign w:val="center"/>
          </w:tcPr>
          <w:p w:rsidR="00817F5D" w:rsidRPr="002F1EDC" w:rsidRDefault="00817F5D" w:rsidP="00C6106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Непредставление сведений/документов, либо неполное или недостоверное представление сведений о цепочке собственников</w:t>
            </w:r>
          </w:p>
        </w:tc>
      </w:tr>
    </w:tbl>
    <w:p w:rsidR="006C0596" w:rsidRPr="002F1EDC" w:rsidRDefault="006C0596" w:rsidP="002F1EDC">
      <w:pPr>
        <w:pStyle w:val="FTN12"/>
        <w:numPr>
          <w:ilvl w:val="0"/>
          <w:numId w:val="0"/>
        </w:numPr>
        <w:spacing w:line="240" w:lineRule="auto"/>
        <w:ind w:left="-284" w:right="-601" w:firstLine="710"/>
        <w:jc w:val="left"/>
        <w:rPr>
          <w:sz w:val="20"/>
          <w:szCs w:val="20"/>
        </w:rPr>
      </w:pPr>
    </w:p>
    <w:p w:rsidR="00907920" w:rsidRDefault="00907920" w:rsidP="00907920">
      <w:pPr>
        <w:keepLines/>
        <w:spacing w:before="120" w:after="120"/>
        <w:ind w:firstLine="200"/>
        <w:contextualSpacing/>
      </w:pPr>
    </w:p>
    <w:p w:rsidR="00907920" w:rsidRPr="00E04248" w:rsidRDefault="004C363F" w:rsidP="00E04248">
      <w:pPr>
        <w:keepLines/>
        <w:spacing w:before="120" w:after="120"/>
        <w:contextualSpacing/>
        <w:rPr>
          <w:rFonts w:ascii="Times New Roman" w:hAnsi="Times New Roman" w:cs="Times New Roman"/>
          <w:b/>
          <w:sz w:val="28"/>
        </w:rPr>
      </w:pPr>
      <w:r w:rsidRPr="00E04248">
        <w:rPr>
          <w:rFonts w:ascii="Times New Roman" w:hAnsi="Times New Roman" w:cs="Times New Roman"/>
          <w:b/>
          <w:sz w:val="28"/>
        </w:rPr>
        <w:t>Требования к участникам закупки. Ценовое предложение</w:t>
      </w: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4C363F" w:rsidRPr="002F1EDC" w:rsidTr="00C6106F">
        <w:trPr>
          <w:cantSplit/>
          <w:trHeight w:val="1062"/>
          <w:tblHeader/>
        </w:trPr>
        <w:tc>
          <w:tcPr>
            <w:tcW w:w="160"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4C363F" w:rsidRPr="002F1EDC" w:rsidRDefault="004C363F" w:rsidP="00C6106F">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4C363F" w:rsidRPr="002F1EDC" w:rsidRDefault="004C363F" w:rsidP="00C6106F">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C363F" w:rsidRPr="002F1EDC" w:rsidTr="00C6106F">
        <w:tc>
          <w:tcPr>
            <w:tcW w:w="160" w:type="pct"/>
            <w:vAlign w:val="center"/>
          </w:tcPr>
          <w:p w:rsidR="004C363F" w:rsidRPr="004C363F" w:rsidRDefault="004C363F" w:rsidP="004C363F">
            <w:pPr>
              <w:pStyle w:val="FTN12"/>
              <w:numPr>
                <w:ilvl w:val="0"/>
                <w:numId w:val="17"/>
              </w:numPr>
              <w:spacing w:line="240" w:lineRule="auto"/>
              <w:jc w:val="left"/>
              <w:rPr>
                <w:sz w:val="20"/>
                <w:szCs w:val="20"/>
              </w:rPr>
            </w:pPr>
          </w:p>
        </w:tc>
        <w:tc>
          <w:tcPr>
            <w:tcW w:w="69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632"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Письмо о подаче оферты/заявка участника </w:t>
            </w:r>
          </w:p>
        </w:tc>
        <w:tc>
          <w:tcPr>
            <w:tcW w:w="713" w:type="pct"/>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Цена заявки</w:t>
            </w:r>
            <w:r w:rsidRPr="002F1EDC">
              <w:rPr>
                <w:rFonts w:ascii="Times New Roman" w:eastAsia="Arial Unicode MS" w:hAnsi="Times New Roman" w:cs="Times New Roman"/>
                <w:sz w:val="20"/>
                <w:szCs w:val="20"/>
              </w:rPr>
              <w:t xml:space="preserve"> </w:t>
            </w:r>
          </w:p>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2F1EDC">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2F1EDC">
              <w:rPr>
                <w:rFonts w:ascii="Times New Roman" w:hAnsi="Times New Roman" w:cs="Times New Roman"/>
                <w:sz w:val="20"/>
                <w:szCs w:val="20"/>
              </w:rPr>
              <w:t xml:space="preserve"> </w:t>
            </w:r>
          </w:p>
        </w:tc>
        <w:tc>
          <w:tcPr>
            <w:tcW w:w="946"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Превышение цены заявки, объявленной начальной (максимальной) цены лота. </w:t>
            </w:r>
          </w:p>
          <w:p w:rsidR="004C363F" w:rsidRPr="002F1EDC" w:rsidRDefault="004C363F" w:rsidP="004C363F">
            <w:pPr>
              <w:widowControl w:val="0"/>
              <w:spacing w:after="0" w:line="240" w:lineRule="auto"/>
              <w:rPr>
                <w:rFonts w:ascii="Times New Roman" w:hAnsi="Times New Roman" w:cs="Times New Roman"/>
                <w:sz w:val="20"/>
                <w:szCs w:val="20"/>
              </w:rPr>
            </w:pPr>
          </w:p>
        </w:tc>
      </w:tr>
      <w:tr w:rsidR="008476B8" w:rsidRPr="002F1EDC" w:rsidTr="00C6106F">
        <w:tc>
          <w:tcPr>
            <w:tcW w:w="160" w:type="pct"/>
            <w:vAlign w:val="center"/>
          </w:tcPr>
          <w:p w:rsidR="008476B8" w:rsidRPr="004C363F" w:rsidRDefault="008476B8" w:rsidP="008476B8">
            <w:pPr>
              <w:pStyle w:val="FTN12"/>
              <w:numPr>
                <w:ilvl w:val="0"/>
                <w:numId w:val="17"/>
              </w:numPr>
              <w:spacing w:line="240" w:lineRule="auto"/>
              <w:jc w:val="left"/>
              <w:rPr>
                <w:sz w:val="20"/>
                <w:szCs w:val="20"/>
              </w:rPr>
            </w:pPr>
          </w:p>
        </w:tc>
        <w:tc>
          <w:tcPr>
            <w:tcW w:w="698" w:type="pct"/>
            <w:vAlign w:val="center"/>
          </w:tcPr>
          <w:p w:rsidR="008476B8" w:rsidRDefault="008476B8" w:rsidP="008476B8">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Коммерческое предложение</w:t>
            </w:r>
          </w:p>
          <w:p w:rsidR="008476B8" w:rsidRPr="002F1EDC" w:rsidRDefault="008476B8" w:rsidP="008476B8">
            <w:pPr>
              <w:spacing w:after="0" w:line="240" w:lineRule="auto"/>
              <w:rPr>
                <w:rFonts w:ascii="Times New Roman" w:eastAsia="Arial Unicode MS" w:hAnsi="Times New Roman" w:cs="Times New Roman"/>
                <w:sz w:val="20"/>
                <w:szCs w:val="20"/>
              </w:rPr>
            </w:pPr>
          </w:p>
        </w:tc>
        <w:tc>
          <w:tcPr>
            <w:tcW w:w="632" w:type="pct"/>
            <w:vAlign w:val="center"/>
          </w:tcPr>
          <w:p w:rsidR="008476B8" w:rsidRPr="00F25602" w:rsidRDefault="00F25602" w:rsidP="008476B8">
            <w:pPr>
              <w:spacing w:after="0" w:line="240" w:lineRule="auto"/>
              <w:rPr>
                <w:rFonts w:ascii="Times New Roman" w:hAnsi="Times New Roman" w:cs="Times New Roman"/>
                <w:sz w:val="20"/>
                <w:szCs w:val="20"/>
              </w:rPr>
            </w:pPr>
            <w:proofErr w:type="spellStart"/>
            <w:r w:rsidRPr="00F25602">
              <w:rPr>
                <w:rFonts w:ascii="Times New Roman" w:hAnsi="Times New Roman" w:cs="Times New Roman"/>
                <w:sz w:val="20"/>
                <w:szCs w:val="20"/>
              </w:rPr>
              <w:t>С</w:t>
            </w:r>
            <w:r w:rsidR="008476B8" w:rsidRPr="00F25602">
              <w:rPr>
                <w:rFonts w:ascii="Times New Roman" w:hAnsi="Times New Roman" w:cs="Times New Roman"/>
                <w:sz w:val="20"/>
                <w:szCs w:val="20"/>
              </w:rPr>
              <w:t>правочно</w:t>
            </w:r>
            <w:proofErr w:type="spellEnd"/>
          </w:p>
        </w:tc>
        <w:tc>
          <w:tcPr>
            <w:tcW w:w="948" w:type="pct"/>
            <w:vAlign w:val="center"/>
          </w:tcPr>
          <w:p w:rsidR="008476B8" w:rsidRDefault="008476B8" w:rsidP="008476B8">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Документы, подтверждающие Коммерческое предложение:</w:t>
            </w:r>
          </w:p>
          <w:p w:rsidR="001458AD" w:rsidRPr="001458AD" w:rsidRDefault="001458AD" w:rsidP="001458AD">
            <w:pPr>
              <w:spacing w:after="0" w:line="240" w:lineRule="auto"/>
              <w:rPr>
                <w:rFonts w:ascii="Times New Roman" w:hAnsi="Times New Roman" w:cs="Times New Roman"/>
                <w:i/>
                <w:sz w:val="20"/>
                <w:szCs w:val="20"/>
              </w:rPr>
            </w:pPr>
            <w:r w:rsidRPr="001458AD">
              <w:rPr>
                <w:rFonts w:ascii="Times New Roman" w:hAnsi="Times New Roman" w:cs="Times New Roman"/>
                <w:i/>
                <w:sz w:val="20"/>
                <w:szCs w:val="20"/>
              </w:rPr>
              <w:t>Письмо о подаче оферты (форма 14)</w:t>
            </w:r>
          </w:p>
          <w:p w:rsidR="009E552E" w:rsidRDefault="008476B8" w:rsidP="001136D5">
            <w:pPr>
              <w:spacing w:after="0" w:line="240" w:lineRule="auto"/>
              <w:rPr>
                <w:rFonts w:ascii="Times New Roman" w:hAnsi="Times New Roman" w:cs="Times New Roman"/>
                <w:i/>
                <w:sz w:val="20"/>
                <w:szCs w:val="20"/>
              </w:rPr>
            </w:pPr>
            <w:r w:rsidRPr="001136D5">
              <w:rPr>
                <w:rFonts w:ascii="Times New Roman" w:hAnsi="Times New Roman" w:cs="Times New Roman"/>
                <w:i/>
                <w:sz w:val="20"/>
                <w:szCs w:val="20"/>
              </w:rPr>
              <w:t xml:space="preserve">Сводная </w:t>
            </w:r>
            <w:r w:rsidR="001136D5" w:rsidRPr="001136D5">
              <w:rPr>
                <w:rFonts w:ascii="Times New Roman" w:hAnsi="Times New Roman" w:cs="Times New Roman"/>
                <w:i/>
                <w:sz w:val="20"/>
                <w:szCs w:val="20"/>
              </w:rPr>
              <w:t>смета</w:t>
            </w:r>
            <w:r w:rsidR="009E552E">
              <w:rPr>
                <w:rFonts w:ascii="Times New Roman" w:hAnsi="Times New Roman" w:cs="Times New Roman"/>
                <w:i/>
                <w:sz w:val="20"/>
                <w:szCs w:val="20"/>
              </w:rPr>
              <w:t xml:space="preserve"> (форма 15)</w:t>
            </w:r>
            <w:r w:rsidRPr="001136D5">
              <w:rPr>
                <w:rFonts w:ascii="Times New Roman" w:hAnsi="Times New Roman" w:cs="Times New Roman"/>
                <w:i/>
                <w:sz w:val="20"/>
                <w:szCs w:val="20"/>
              </w:rPr>
              <w:t xml:space="preserve">, </w:t>
            </w:r>
          </w:p>
          <w:p w:rsidR="008476B8" w:rsidRPr="001136D5" w:rsidRDefault="001136D5" w:rsidP="001136D5">
            <w:pPr>
              <w:spacing w:after="0" w:line="240" w:lineRule="auto"/>
              <w:rPr>
                <w:rFonts w:ascii="Times New Roman" w:hAnsi="Times New Roman" w:cs="Times New Roman"/>
                <w:bCs/>
                <w:sz w:val="20"/>
                <w:szCs w:val="20"/>
              </w:rPr>
            </w:pPr>
            <w:r w:rsidRPr="001136D5">
              <w:rPr>
                <w:rFonts w:ascii="Times New Roman" w:hAnsi="Times New Roman" w:cs="Times New Roman"/>
                <w:i/>
                <w:sz w:val="20"/>
                <w:szCs w:val="20"/>
              </w:rPr>
              <w:t>Календарный план</w:t>
            </w:r>
            <w:r w:rsidR="009E552E">
              <w:rPr>
                <w:rFonts w:ascii="Times New Roman" w:hAnsi="Times New Roman" w:cs="Times New Roman"/>
                <w:i/>
                <w:sz w:val="20"/>
                <w:szCs w:val="20"/>
              </w:rPr>
              <w:t xml:space="preserve"> (форма 16)</w:t>
            </w:r>
          </w:p>
        </w:tc>
        <w:tc>
          <w:tcPr>
            <w:tcW w:w="713" w:type="pct"/>
          </w:tcPr>
          <w:p w:rsidR="008476B8" w:rsidRPr="002F1EDC" w:rsidRDefault="008476B8" w:rsidP="008476B8">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8476B8" w:rsidRPr="002F1EDC" w:rsidRDefault="008476B8" w:rsidP="008476B8">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коммерческого предложения техническому заданию и проекту договора документации о закупке.</w:t>
            </w:r>
          </w:p>
        </w:tc>
        <w:tc>
          <w:tcPr>
            <w:tcW w:w="946" w:type="pct"/>
            <w:vAlign w:val="center"/>
          </w:tcPr>
          <w:p w:rsidR="008476B8" w:rsidRPr="002F1EDC" w:rsidRDefault="008476B8" w:rsidP="008476B8">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соответствие коммерческого предложения техническому заданию и проекту договора документации о закупке.</w:t>
            </w:r>
          </w:p>
        </w:tc>
      </w:tr>
    </w:tbl>
    <w:p w:rsidR="00907920" w:rsidRDefault="00907920" w:rsidP="00907920">
      <w:pPr>
        <w:keepLines/>
        <w:spacing w:before="120" w:after="120"/>
        <w:contextualSpacing/>
        <w:jc w:val="both"/>
      </w:pPr>
    </w:p>
    <w:p w:rsidR="008B4622" w:rsidRDefault="008B4622" w:rsidP="008B4622">
      <w:pPr>
        <w:spacing w:after="0" w:line="240" w:lineRule="auto"/>
        <w:rPr>
          <w:rFonts w:ascii="Times New Roman" w:hAnsi="Times New Roman" w:cs="Times New Roman"/>
          <w:b/>
          <w:sz w:val="24"/>
          <w:szCs w:val="20"/>
        </w:rPr>
      </w:pPr>
      <w:r w:rsidRPr="00907920">
        <w:rPr>
          <w:rFonts w:ascii="Times New Roman" w:hAnsi="Times New Roman" w:cs="Times New Roman"/>
          <w:b/>
          <w:sz w:val="24"/>
          <w:szCs w:val="20"/>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8B4622" w:rsidRPr="00907920" w:rsidRDefault="008B4622" w:rsidP="008B4622">
      <w:pPr>
        <w:spacing w:after="0" w:line="240" w:lineRule="auto"/>
        <w:rPr>
          <w:rFonts w:ascii="Times New Roman" w:hAnsi="Times New Roman" w:cs="Times New Roman"/>
          <w:b/>
          <w:sz w:val="24"/>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0"/>
        <w:gridCol w:w="3338"/>
        <w:gridCol w:w="1843"/>
        <w:gridCol w:w="7373"/>
        <w:gridCol w:w="2372"/>
      </w:tblGrid>
      <w:tr w:rsidR="008B4622" w:rsidRPr="00C70643" w:rsidTr="00CE4980">
        <w:tc>
          <w:tcPr>
            <w:tcW w:w="287" w:type="pct"/>
          </w:tcPr>
          <w:p w:rsidR="008B4622" w:rsidRPr="00F16316" w:rsidRDefault="008B4622" w:rsidP="00B07017">
            <w:pPr>
              <w:pStyle w:val="ConsPlusNormal"/>
              <w:ind w:firstLine="12"/>
              <w:jc w:val="center"/>
              <w:rPr>
                <w:rFonts w:ascii="Times New Roman" w:hAnsi="Times New Roman" w:cs="Times New Roman"/>
                <w:b/>
              </w:rPr>
            </w:pPr>
            <w:r w:rsidRPr="00F16316">
              <w:rPr>
                <w:rFonts w:ascii="Times New Roman" w:hAnsi="Times New Roman" w:cs="Times New Roman"/>
                <w:b/>
              </w:rPr>
              <w:t>N п/п</w:t>
            </w:r>
          </w:p>
        </w:tc>
        <w:tc>
          <w:tcPr>
            <w:tcW w:w="1054" w:type="pct"/>
            <w:vAlign w:val="center"/>
          </w:tcPr>
          <w:p w:rsidR="008B4622" w:rsidRPr="00F16316" w:rsidRDefault="008B4622" w:rsidP="00B07017">
            <w:pPr>
              <w:pStyle w:val="ConsPlusNormal"/>
              <w:ind w:firstLine="0"/>
              <w:jc w:val="center"/>
              <w:rPr>
                <w:rFonts w:ascii="Times New Roman" w:hAnsi="Times New Roman" w:cs="Times New Roman"/>
                <w:b/>
              </w:rPr>
            </w:pPr>
            <w:r w:rsidRPr="00F16316">
              <w:rPr>
                <w:rFonts w:ascii="Times New Roman" w:hAnsi="Times New Roman" w:cs="Times New Roman"/>
                <w:b/>
              </w:rPr>
              <w:t>Критерии (подкритерии) оценки заявки</w:t>
            </w:r>
          </w:p>
        </w:tc>
        <w:tc>
          <w:tcPr>
            <w:tcW w:w="582" w:type="pct"/>
            <w:vAlign w:val="center"/>
          </w:tcPr>
          <w:p w:rsidR="008B4622" w:rsidRPr="00F16316" w:rsidRDefault="008B4622" w:rsidP="00B07017">
            <w:pPr>
              <w:pStyle w:val="ConsPlusNormal"/>
              <w:ind w:firstLine="0"/>
              <w:jc w:val="center"/>
              <w:rPr>
                <w:rFonts w:ascii="Times New Roman" w:hAnsi="Times New Roman" w:cs="Times New Roman"/>
                <w:b/>
              </w:rPr>
            </w:pPr>
            <w:r w:rsidRPr="00F16316">
              <w:rPr>
                <w:rFonts w:ascii="Times New Roman" w:hAnsi="Times New Roman" w:cs="Times New Roman"/>
                <w:b/>
              </w:rPr>
              <w:t>Весовое значение критерия</w:t>
            </w:r>
          </w:p>
        </w:tc>
        <w:tc>
          <w:tcPr>
            <w:tcW w:w="2328" w:type="pct"/>
            <w:vAlign w:val="center"/>
          </w:tcPr>
          <w:p w:rsidR="008B4622" w:rsidRPr="00F16316" w:rsidRDefault="008B4622" w:rsidP="00B07017">
            <w:pPr>
              <w:pStyle w:val="ConsPlusNormal"/>
              <w:ind w:hanging="35"/>
              <w:jc w:val="center"/>
              <w:rPr>
                <w:rFonts w:ascii="Times New Roman" w:hAnsi="Times New Roman" w:cs="Times New Roman"/>
                <w:b/>
              </w:rPr>
            </w:pPr>
            <w:r w:rsidRPr="00907920">
              <w:rPr>
                <w:rFonts w:ascii="Times New Roman" w:hAnsi="Times New Roman" w:cs="Times New Roman"/>
                <w:b/>
              </w:rPr>
              <w:t>Необходимые сведения и документы</w:t>
            </w:r>
          </w:p>
        </w:tc>
        <w:tc>
          <w:tcPr>
            <w:tcW w:w="750" w:type="pct"/>
            <w:vAlign w:val="center"/>
          </w:tcPr>
          <w:p w:rsidR="008B4622" w:rsidRPr="00F16316" w:rsidRDefault="008B4622" w:rsidP="00B07017">
            <w:pPr>
              <w:pStyle w:val="ConsPlusNormal"/>
              <w:ind w:firstLine="0"/>
              <w:jc w:val="center"/>
              <w:rPr>
                <w:rFonts w:ascii="Times New Roman" w:hAnsi="Times New Roman" w:cs="Times New Roman"/>
                <w:b/>
              </w:rPr>
            </w:pPr>
            <w:r w:rsidRPr="00907920">
              <w:rPr>
                <w:rFonts w:ascii="Times New Roman" w:hAnsi="Times New Roman" w:cs="Times New Roman"/>
                <w:b/>
              </w:rPr>
              <w:t>Кем предоставляется сведения и документы</w:t>
            </w:r>
          </w:p>
        </w:tc>
      </w:tr>
      <w:tr w:rsidR="008B4622" w:rsidRPr="00C70643" w:rsidTr="00CE4980">
        <w:tc>
          <w:tcPr>
            <w:tcW w:w="287" w:type="pct"/>
          </w:tcPr>
          <w:p w:rsidR="008B4622" w:rsidRPr="00C70643" w:rsidRDefault="008B4622"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1</w:t>
            </w:r>
          </w:p>
        </w:tc>
        <w:tc>
          <w:tcPr>
            <w:tcW w:w="1054" w:type="pct"/>
          </w:tcPr>
          <w:p w:rsidR="008B4622" w:rsidRPr="00177F5F" w:rsidRDefault="008B4622" w:rsidP="00B07017">
            <w:pPr>
              <w:pStyle w:val="ConsPlusNormal"/>
              <w:ind w:firstLine="0"/>
              <w:rPr>
                <w:rFonts w:ascii="Times New Roman" w:hAnsi="Times New Roman" w:cs="Times New Roman"/>
                <w:b/>
                <w:sz w:val="24"/>
                <w:szCs w:val="24"/>
              </w:rPr>
            </w:pPr>
            <w:r w:rsidRPr="00907920">
              <w:rPr>
                <w:rFonts w:ascii="Times New Roman" w:hAnsi="Times New Roman" w:cs="Times New Roman"/>
                <w:b/>
                <w:sz w:val="24"/>
                <w:szCs w:val="24"/>
              </w:rPr>
              <w:t>Цена заявки (рейтинг по критерию стоимости)</w:t>
            </w:r>
          </w:p>
        </w:tc>
        <w:tc>
          <w:tcPr>
            <w:tcW w:w="582" w:type="pct"/>
          </w:tcPr>
          <w:p w:rsidR="008B4622" w:rsidRPr="00C70643" w:rsidRDefault="008B4622" w:rsidP="00B0701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60%</w:t>
            </w:r>
          </w:p>
        </w:tc>
        <w:tc>
          <w:tcPr>
            <w:tcW w:w="2328" w:type="pct"/>
          </w:tcPr>
          <w:p w:rsidR="008B4622" w:rsidRPr="00C70643" w:rsidRDefault="008B4622" w:rsidP="00B07017">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Письмо о подаче оферты по форм</w:t>
            </w:r>
            <w:r>
              <w:rPr>
                <w:rFonts w:ascii="Times New Roman" w:hAnsi="Times New Roman" w:cs="Times New Roman"/>
                <w:sz w:val="24"/>
                <w:szCs w:val="24"/>
              </w:rPr>
              <w:t>е</w:t>
            </w:r>
            <w:r w:rsidR="00C935DD">
              <w:rPr>
                <w:rFonts w:ascii="Times New Roman" w:hAnsi="Times New Roman" w:cs="Times New Roman"/>
                <w:sz w:val="24"/>
                <w:szCs w:val="24"/>
              </w:rPr>
              <w:t xml:space="preserve"> 14,</w:t>
            </w:r>
            <w:r w:rsidRPr="00E9748E">
              <w:rPr>
                <w:rFonts w:ascii="Times New Roman" w:hAnsi="Times New Roman" w:cs="Times New Roman"/>
                <w:sz w:val="24"/>
                <w:szCs w:val="24"/>
              </w:rPr>
              <w:t xml:space="preserve"> установленной в документации о закупке</w:t>
            </w:r>
          </w:p>
        </w:tc>
        <w:tc>
          <w:tcPr>
            <w:tcW w:w="750" w:type="pct"/>
          </w:tcPr>
          <w:p w:rsidR="008B4622" w:rsidRPr="00C70643" w:rsidRDefault="008B4622" w:rsidP="00B07017">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t>Участник</w:t>
            </w:r>
          </w:p>
        </w:tc>
      </w:tr>
      <w:tr w:rsidR="008B4622" w:rsidRPr="00C70643" w:rsidTr="00CE4980">
        <w:tc>
          <w:tcPr>
            <w:tcW w:w="287" w:type="pct"/>
          </w:tcPr>
          <w:p w:rsidR="008B4622" w:rsidRPr="00C70643" w:rsidRDefault="008B4622"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w:t>
            </w:r>
          </w:p>
        </w:tc>
        <w:tc>
          <w:tcPr>
            <w:tcW w:w="1054" w:type="pct"/>
          </w:tcPr>
          <w:p w:rsidR="008B4622" w:rsidRPr="00177F5F" w:rsidRDefault="008B4622" w:rsidP="00B07017">
            <w:pPr>
              <w:pStyle w:val="ConsPlusNormal"/>
              <w:ind w:firstLine="0"/>
              <w:rPr>
                <w:rFonts w:ascii="Times New Roman" w:hAnsi="Times New Roman" w:cs="Times New Roman"/>
                <w:b/>
                <w:sz w:val="24"/>
                <w:szCs w:val="24"/>
              </w:rPr>
            </w:pPr>
            <w:r w:rsidRPr="00907920">
              <w:rPr>
                <w:rFonts w:ascii="Times New Roman" w:eastAsia="Calibri" w:hAnsi="Times New Roman" w:cs="Times New Roman"/>
                <w:b/>
                <w:sz w:val="24"/>
                <w:szCs w:val="24"/>
                <w:lang w:eastAsia="en-US"/>
              </w:rPr>
              <w:t>Квалификация и надежность участника, в том числе:</w:t>
            </w:r>
          </w:p>
        </w:tc>
        <w:tc>
          <w:tcPr>
            <w:tcW w:w="582" w:type="pct"/>
          </w:tcPr>
          <w:p w:rsidR="008B4622" w:rsidRPr="00C70643" w:rsidRDefault="008B4622" w:rsidP="00B0701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40%</w:t>
            </w:r>
          </w:p>
        </w:tc>
        <w:tc>
          <w:tcPr>
            <w:tcW w:w="2328" w:type="pct"/>
          </w:tcPr>
          <w:p w:rsidR="008B4622" w:rsidRPr="00C70643" w:rsidRDefault="008B4622" w:rsidP="00B07017">
            <w:pPr>
              <w:pStyle w:val="ConsPlusNormal"/>
              <w:ind w:firstLine="13"/>
              <w:rPr>
                <w:rFonts w:ascii="Times New Roman" w:hAnsi="Times New Roman" w:cs="Times New Roman"/>
                <w:sz w:val="24"/>
                <w:szCs w:val="24"/>
              </w:rPr>
            </w:pPr>
          </w:p>
        </w:tc>
        <w:tc>
          <w:tcPr>
            <w:tcW w:w="750" w:type="pct"/>
          </w:tcPr>
          <w:p w:rsidR="008B4622" w:rsidRPr="00C70643" w:rsidRDefault="008B4622" w:rsidP="00B07017">
            <w:pPr>
              <w:pStyle w:val="ConsPlusNormal"/>
              <w:ind w:firstLine="13"/>
              <w:jc w:val="center"/>
              <w:rPr>
                <w:rFonts w:ascii="Times New Roman" w:hAnsi="Times New Roman" w:cs="Times New Roman"/>
                <w:sz w:val="24"/>
                <w:szCs w:val="24"/>
              </w:rPr>
            </w:pPr>
          </w:p>
        </w:tc>
      </w:tr>
      <w:tr w:rsidR="008B4622" w:rsidRPr="00C70643" w:rsidTr="00CE4980">
        <w:tc>
          <w:tcPr>
            <w:tcW w:w="287" w:type="pct"/>
          </w:tcPr>
          <w:p w:rsidR="008B4622" w:rsidRPr="00C70643" w:rsidRDefault="008B4622"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2.1</w:t>
            </w:r>
          </w:p>
        </w:tc>
        <w:tc>
          <w:tcPr>
            <w:tcW w:w="1054" w:type="pct"/>
          </w:tcPr>
          <w:p w:rsidR="008B4622" w:rsidRPr="00177F5F" w:rsidRDefault="008B4622" w:rsidP="00B07017">
            <w:pPr>
              <w:pStyle w:val="ConsPlusNormal"/>
              <w:ind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 xml:space="preserve">Опыт выполнения аналогичных работ/услуг/поставок </w:t>
            </w:r>
          </w:p>
          <w:p w:rsidR="008B4622" w:rsidRPr="00177F5F" w:rsidRDefault="008B4622" w:rsidP="00B07017">
            <w:pPr>
              <w:pStyle w:val="ConsPlusNormal"/>
              <w:ind w:firstLine="0"/>
              <w:rPr>
                <w:rFonts w:ascii="Times New Roman" w:eastAsia="Calibri" w:hAnsi="Times New Roman" w:cs="Times New Roman"/>
                <w:sz w:val="24"/>
                <w:szCs w:val="24"/>
                <w:lang w:eastAsia="en-US"/>
              </w:rPr>
            </w:pPr>
          </w:p>
        </w:tc>
        <w:tc>
          <w:tcPr>
            <w:tcW w:w="582" w:type="pct"/>
          </w:tcPr>
          <w:p w:rsidR="008B4622" w:rsidRDefault="00371AF8" w:rsidP="00B0701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60%</w:t>
            </w:r>
          </w:p>
        </w:tc>
        <w:tc>
          <w:tcPr>
            <w:tcW w:w="2328" w:type="pct"/>
          </w:tcPr>
          <w:p w:rsidR="008B4622" w:rsidRDefault="008B4622" w:rsidP="00B07017">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w:t>
            </w:r>
            <w:r>
              <w:rPr>
                <w:rFonts w:ascii="Times New Roman" w:hAnsi="Times New Roman" w:cs="Times New Roman"/>
                <w:sz w:val="24"/>
                <w:szCs w:val="24"/>
              </w:rPr>
              <w:t xml:space="preserve"> </w:t>
            </w:r>
            <w:r w:rsidRPr="00E9748E">
              <w:rPr>
                <w:rFonts w:ascii="Times New Roman" w:hAnsi="Times New Roman" w:cs="Times New Roman"/>
                <w:sz w:val="24"/>
                <w:szCs w:val="24"/>
              </w:rPr>
              <w:t>по форм</w:t>
            </w:r>
            <w:r>
              <w:rPr>
                <w:rFonts w:ascii="Times New Roman" w:hAnsi="Times New Roman" w:cs="Times New Roman"/>
                <w:sz w:val="24"/>
                <w:szCs w:val="24"/>
              </w:rPr>
              <w:t>е</w:t>
            </w:r>
            <w:r w:rsidR="008C2D2E">
              <w:rPr>
                <w:rFonts w:ascii="Times New Roman" w:hAnsi="Times New Roman" w:cs="Times New Roman"/>
                <w:sz w:val="24"/>
                <w:szCs w:val="24"/>
              </w:rPr>
              <w:t xml:space="preserve"> 4</w:t>
            </w:r>
            <w:r>
              <w:rPr>
                <w:rFonts w:ascii="Times New Roman" w:hAnsi="Times New Roman" w:cs="Times New Roman"/>
                <w:sz w:val="24"/>
                <w:szCs w:val="24"/>
              </w:rPr>
              <w:t>,</w:t>
            </w:r>
            <w:r w:rsidRPr="00E9748E">
              <w:rPr>
                <w:rFonts w:ascii="Times New Roman" w:hAnsi="Times New Roman" w:cs="Times New Roman"/>
                <w:sz w:val="24"/>
                <w:szCs w:val="24"/>
              </w:rPr>
              <w:t xml:space="preserve"> установленной в документации о закупке</w:t>
            </w:r>
          </w:p>
          <w:p w:rsidR="008B4622" w:rsidRPr="00CF06C4" w:rsidRDefault="008B4622" w:rsidP="00CF06C4">
            <w:pPr>
              <w:pStyle w:val="ConsPlusNormal"/>
              <w:ind w:firstLine="13"/>
              <w:jc w:val="both"/>
              <w:rPr>
                <w:rFonts w:ascii="Times New Roman" w:hAnsi="Times New Roman" w:cs="Times New Roman"/>
                <w:sz w:val="18"/>
                <w:szCs w:val="18"/>
              </w:rPr>
            </w:pPr>
            <w:r w:rsidRPr="00502DE1">
              <w:rPr>
                <w:sz w:val="18"/>
                <w:szCs w:val="18"/>
              </w:rPr>
              <w:t>(</w:t>
            </w:r>
            <w:r w:rsidRPr="00502DE1">
              <w:rPr>
                <w:i/>
                <w:sz w:val="18"/>
                <w:szCs w:val="18"/>
              </w:rPr>
              <w:t>в справке необходимо указать перечень и объемы работ, аналогичных с предметом закупки.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Наличие аналогичных предмету закупки договоров/ аналогичных предмету закупки работ в составе комплексных работ в обязательном порядке будут учитываться при оценке Заявок участников</w:t>
            </w:r>
            <w:r w:rsidR="00CF06C4">
              <w:rPr>
                <w:sz w:val="18"/>
                <w:szCs w:val="18"/>
              </w:rPr>
              <w:t>).</w:t>
            </w:r>
          </w:p>
        </w:tc>
        <w:tc>
          <w:tcPr>
            <w:tcW w:w="750" w:type="pct"/>
          </w:tcPr>
          <w:p w:rsidR="008B4622" w:rsidRPr="00C70643" w:rsidRDefault="008B4622" w:rsidP="00B07017">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Участник/субподрядчик (соисполнитель/субпоставщик) / член коллективного участника</w:t>
            </w:r>
          </w:p>
        </w:tc>
      </w:tr>
      <w:tr w:rsidR="008B4622" w:rsidRPr="00C70643" w:rsidTr="00CE4980">
        <w:tc>
          <w:tcPr>
            <w:tcW w:w="287" w:type="pct"/>
          </w:tcPr>
          <w:p w:rsidR="008B4622" w:rsidRPr="00C70643" w:rsidRDefault="008B4622" w:rsidP="00B07017">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2.2</w:t>
            </w:r>
          </w:p>
        </w:tc>
        <w:tc>
          <w:tcPr>
            <w:tcW w:w="1054" w:type="pct"/>
          </w:tcPr>
          <w:p w:rsidR="008B4622" w:rsidRPr="00177F5F" w:rsidRDefault="008B4622" w:rsidP="00B07017">
            <w:pPr>
              <w:pStyle w:val="ConsPlusNormal"/>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Положительная репутация</w:t>
            </w:r>
          </w:p>
          <w:p w:rsidR="008B4622" w:rsidRPr="00177F5F" w:rsidRDefault="008B4622" w:rsidP="00B07017">
            <w:pPr>
              <w:pStyle w:val="ConsPlusNormal"/>
              <w:ind w:firstLine="0"/>
              <w:rPr>
                <w:rFonts w:ascii="Times New Roman" w:eastAsia="Calibri" w:hAnsi="Times New Roman" w:cs="Times New Roman"/>
                <w:sz w:val="24"/>
                <w:szCs w:val="24"/>
                <w:lang w:eastAsia="en-US"/>
              </w:rPr>
            </w:pPr>
          </w:p>
        </w:tc>
        <w:tc>
          <w:tcPr>
            <w:tcW w:w="582" w:type="pct"/>
          </w:tcPr>
          <w:p w:rsidR="008B4622" w:rsidRDefault="00371AF8" w:rsidP="00B0701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20%</w:t>
            </w:r>
          </w:p>
        </w:tc>
        <w:tc>
          <w:tcPr>
            <w:tcW w:w="2328" w:type="pct"/>
          </w:tcPr>
          <w:p w:rsidR="008B4622" w:rsidRPr="00C70643" w:rsidRDefault="008B4622" w:rsidP="00B07017">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Отзывы Заказчиков по аналогичным работам, выполненным Участником за последние 36 месяцев до даты размещения извещения о закупке. Отзыв должен быть оформлен на официальном бланке с исходящим номером и подписью уполномоченного лица (</w:t>
            </w:r>
            <w:proofErr w:type="spellStart"/>
            <w:r w:rsidRPr="00E9748E">
              <w:rPr>
                <w:rFonts w:ascii="Times New Roman" w:hAnsi="Times New Roman" w:cs="Times New Roman"/>
                <w:sz w:val="24"/>
                <w:szCs w:val="24"/>
              </w:rPr>
              <w:t>сканкопия</w:t>
            </w:r>
            <w:proofErr w:type="spellEnd"/>
            <w:r w:rsidRPr="00E9748E">
              <w:rPr>
                <w:rFonts w:ascii="Times New Roman" w:hAnsi="Times New Roman" w:cs="Times New Roman"/>
                <w:sz w:val="24"/>
                <w:szCs w:val="24"/>
              </w:rPr>
              <w:t>). В случае, несоответствия указанным требованиям, отзыв Участника не учитывается.</w:t>
            </w:r>
          </w:p>
        </w:tc>
        <w:tc>
          <w:tcPr>
            <w:tcW w:w="750" w:type="pct"/>
          </w:tcPr>
          <w:p w:rsidR="008B4622" w:rsidRPr="00C70643" w:rsidRDefault="008B4622" w:rsidP="00B07017">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Участник/субподрядчик (соисполнитель/субпоставщик) / член коллективного участника</w:t>
            </w:r>
          </w:p>
        </w:tc>
      </w:tr>
      <w:tr w:rsidR="008B4622" w:rsidRPr="00C70643" w:rsidTr="00CE4980">
        <w:tc>
          <w:tcPr>
            <w:tcW w:w="287" w:type="pct"/>
          </w:tcPr>
          <w:p w:rsidR="008B4622" w:rsidRDefault="008B4622" w:rsidP="00B07017">
            <w:pPr>
              <w:pStyle w:val="ConsPlusNormal"/>
              <w:ind w:firstLine="12"/>
              <w:jc w:val="center"/>
              <w:rPr>
                <w:rFonts w:ascii="Times New Roman" w:hAnsi="Times New Roman" w:cs="Times New Roman"/>
                <w:sz w:val="24"/>
                <w:szCs w:val="24"/>
              </w:rPr>
            </w:pPr>
          </w:p>
        </w:tc>
        <w:tc>
          <w:tcPr>
            <w:tcW w:w="1054" w:type="pct"/>
          </w:tcPr>
          <w:p w:rsidR="008B4622" w:rsidRPr="00CA50E0" w:rsidRDefault="008B4622" w:rsidP="00CF06C4">
            <w:pPr>
              <w:pStyle w:val="ConsPlusNormal"/>
              <w:ind w:firstLine="0"/>
              <w:jc w:val="both"/>
              <w:rPr>
                <w:rFonts w:ascii="Times New Roman" w:eastAsia="Calibri" w:hAnsi="Times New Roman" w:cs="Times New Roman"/>
                <w:sz w:val="24"/>
                <w:szCs w:val="24"/>
                <w:lang w:eastAsia="en-US"/>
              </w:rPr>
            </w:pPr>
            <w:r w:rsidRPr="00CA50E0">
              <w:rPr>
                <w:rFonts w:ascii="Times New Roman" w:hAnsi="Times New Roman" w:cs="Times New Roman"/>
                <w:sz w:val="24"/>
                <w:szCs w:val="16"/>
              </w:rPr>
              <w:t>Положительные заключения достоверности определения сметной стоимости объектов-аналогов за последние 36 месяцев до даты размещения извещения о закупке, выданные аккредитованными в установленном порядке учреждениями</w:t>
            </w:r>
          </w:p>
        </w:tc>
        <w:tc>
          <w:tcPr>
            <w:tcW w:w="582" w:type="pct"/>
          </w:tcPr>
          <w:p w:rsidR="008B4622" w:rsidRDefault="00371AF8" w:rsidP="00B0701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20%</w:t>
            </w:r>
          </w:p>
        </w:tc>
        <w:tc>
          <w:tcPr>
            <w:tcW w:w="2328" w:type="pct"/>
          </w:tcPr>
          <w:p w:rsidR="008B4622" w:rsidRPr="00CA50E0" w:rsidRDefault="008B4622" w:rsidP="00CF06C4">
            <w:pPr>
              <w:pStyle w:val="ConsPlusNormal"/>
              <w:ind w:firstLine="13"/>
              <w:rPr>
                <w:rFonts w:ascii="Times New Roman" w:hAnsi="Times New Roman" w:cs="Times New Roman"/>
                <w:sz w:val="24"/>
                <w:szCs w:val="16"/>
              </w:rPr>
            </w:pPr>
            <w:r w:rsidRPr="00CA50E0">
              <w:rPr>
                <w:rFonts w:ascii="Times New Roman" w:hAnsi="Times New Roman" w:cs="Times New Roman"/>
                <w:sz w:val="24"/>
                <w:szCs w:val="16"/>
              </w:rPr>
              <w:t>Положительные заключения достоверности определения сметной стоимости объектов-аналогов</w:t>
            </w:r>
            <w:r w:rsidR="001E703E" w:rsidRPr="008C2D2E">
              <w:rPr>
                <w:rFonts w:ascii="Times New Roman" w:eastAsia="Calibri" w:hAnsi="Times New Roman" w:cs="Times New Roman"/>
                <w:sz w:val="24"/>
                <w:szCs w:val="24"/>
                <w:lang w:eastAsia="en-US"/>
              </w:rPr>
              <w:t>, указанного в предмете закупки</w:t>
            </w:r>
            <w:r w:rsidRPr="00CA50E0">
              <w:rPr>
                <w:rFonts w:ascii="Times New Roman" w:hAnsi="Times New Roman" w:cs="Times New Roman"/>
                <w:sz w:val="24"/>
                <w:szCs w:val="16"/>
              </w:rPr>
              <w:t xml:space="preserve">, </w:t>
            </w:r>
            <w:r w:rsidR="001E703E">
              <w:rPr>
                <w:rFonts w:ascii="Times New Roman" w:hAnsi="Times New Roman" w:cs="Times New Roman"/>
                <w:sz w:val="24"/>
                <w:szCs w:val="16"/>
              </w:rPr>
              <w:t>отраженным</w:t>
            </w:r>
            <w:r w:rsidRPr="00CA50E0">
              <w:rPr>
                <w:rFonts w:ascii="Times New Roman" w:hAnsi="Times New Roman" w:cs="Times New Roman"/>
                <w:sz w:val="24"/>
                <w:szCs w:val="16"/>
              </w:rPr>
              <w:t xml:space="preserve"> в «Справке о перечне и объемах выполнения аналогичных договоров»</w:t>
            </w:r>
            <w:r w:rsidR="007F074B">
              <w:rPr>
                <w:rFonts w:ascii="Times New Roman" w:hAnsi="Times New Roman" w:cs="Times New Roman"/>
                <w:sz w:val="24"/>
                <w:szCs w:val="16"/>
              </w:rPr>
              <w:t xml:space="preserve"> форма 4 Закупочной документации</w:t>
            </w:r>
            <w:r w:rsidRPr="00CA50E0">
              <w:rPr>
                <w:rFonts w:ascii="Times New Roman" w:hAnsi="Times New Roman" w:cs="Times New Roman"/>
                <w:sz w:val="24"/>
                <w:szCs w:val="16"/>
              </w:rPr>
              <w:t>, за последние 36 месяцев до даты размещения извещения о закупке, выданные аккредитованными в установленном порядке учреждениями (</w:t>
            </w:r>
            <w:proofErr w:type="spellStart"/>
            <w:r w:rsidRPr="00CA50E0">
              <w:rPr>
                <w:rFonts w:ascii="Times New Roman" w:hAnsi="Times New Roman" w:cs="Times New Roman"/>
                <w:sz w:val="24"/>
                <w:szCs w:val="16"/>
              </w:rPr>
              <w:t>сканкопия</w:t>
            </w:r>
            <w:proofErr w:type="spellEnd"/>
            <w:r>
              <w:rPr>
                <w:rFonts w:ascii="Times New Roman" w:hAnsi="Times New Roman" w:cs="Times New Roman"/>
                <w:sz w:val="24"/>
                <w:szCs w:val="16"/>
              </w:rPr>
              <w:t>)</w:t>
            </w:r>
          </w:p>
        </w:tc>
        <w:tc>
          <w:tcPr>
            <w:tcW w:w="750" w:type="pct"/>
          </w:tcPr>
          <w:p w:rsidR="008B4622" w:rsidRPr="00B91791" w:rsidRDefault="008B4622" w:rsidP="00B07017">
            <w:pPr>
              <w:pStyle w:val="ConsPlusNormal"/>
              <w:ind w:firstLine="13"/>
              <w:jc w:val="center"/>
              <w:rPr>
                <w:rFonts w:ascii="Times New Roman" w:hAnsi="Times New Roman" w:cs="Times New Roman"/>
                <w:sz w:val="24"/>
                <w:szCs w:val="24"/>
              </w:rPr>
            </w:pPr>
          </w:p>
        </w:tc>
      </w:tr>
    </w:tbl>
    <w:p w:rsidR="008B4622" w:rsidRDefault="008B4622" w:rsidP="008B4622">
      <w:pPr>
        <w:spacing w:after="0"/>
      </w:pPr>
    </w:p>
    <w:p w:rsidR="008B4622" w:rsidRPr="00E9621A"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 стоимости заявки (</w:t>
      </w:r>
      <w:proofErr w:type="spellStart"/>
      <w:r w:rsidRPr="00E9621A">
        <w:rPr>
          <w:rFonts w:ascii="Times New Roman" w:eastAsiaTheme="minorHAnsi" w:hAnsi="Times New Roman"/>
          <w:color w:val="000000"/>
          <w:sz w:val="24"/>
          <w:szCs w:val="24"/>
          <w:lang w:eastAsia="en-US"/>
        </w:rPr>
        <w:t>Rsi</w:t>
      </w:r>
      <w:proofErr w:type="spellEnd"/>
      <w:r w:rsidRPr="00E9621A">
        <w:rPr>
          <w:rFonts w:ascii="Times New Roman" w:eastAsiaTheme="minorHAnsi" w:hAnsi="Times New Roman"/>
          <w:color w:val="000000"/>
          <w:sz w:val="24"/>
          <w:szCs w:val="24"/>
          <w:lang w:eastAsia="en-US"/>
        </w:rPr>
        <w:t>)</w:t>
      </w:r>
    </w:p>
    <w:p w:rsidR="008B4622" w:rsidRPr="00F36C8A" w:rsidRDefault="008B4622" w:rsidP="008B4622">
      <w:pPr>
        <w:pStyle w:val="Default"/>
        <w:ind w:firstLine="567"/>
        <w:jc w:val="both"/>
      </w:pPr>
      <w:r w:rsidRPr="00F36C8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8B4622" w:rsidRDefault="008B4622" w:rsidP="008B4622">
      <w:pPr>
        <w:pStyle w:val="Default"/>
        <w:ind w:firstLine="567"/>
        <w:jc w:val="both"/>
      </w:pPr>
    </w:p>
    <w:p w:rsidR="008B4622" w:rsidRPr="004C23FB" w:rsidRDefault="008B4622" w:rsidP="008B4622">
      <w:pPr>
        <w:pStyle w:val="Default"/>
        <w:ind w:firstLine="4253"/>
        <w:jc w:val="both"/>
        <w:rPr>
          <w:lang w:val="en-US"/>
        </w:rPr>
      </w:pPr>
      <w:r w:rsidRPr="00F8687C">
        <w:t xml:space="preserve">         </w:t>
      </w:r>
      <w:proofErr w:type="spellStart"/>
      <w:r w:rsidRPr="004C23FB">
        <w:rPr>
          <w:lang w:val="en-US"/>
        </w:rPr>
        <w:t>S</w:t>
      </w:r>
      <w:r w:rsidRPr="004C23FB">
        <w:rPr>
          <w:vertAlign w:val="subscript"/>
          <w:lang w:val="en-US"/>
        </w:rPr>
        <w:t>max</w:t>
      </w:r>
      <w:proofErr w:type="spellEnd"/>
      <w:r w:rsidRPr="004C23FB">
        <w:rPr>
          <w:lang w:val="en-US"/>
        </w:rPr>
        <w:t xml:space="preserve"> - S</w:t>
      </w:r>
      <w:r w:rsidRPr="004C23FB">
        <w:rPr>
          <w:vertAlign w:val="subscript"/>
          <w:lang w:val="en-US"/>
        </w:rPr>
        <w:t>i</w:t>
      </w:r>
      <w:r w:rsidRPr="004C23FB">
        <w:rPr>
          <w:lang w:val="en-US"/>
        </w:rPr>
        <w:t xml:space="preserve"> </w:t>
      </w:r>
    </w:p>
    <w:p w:rsidR="008B4622" w:rsidRPr="004C23FB" w:rsidRDefault="008B4622" w:rsidP="008B4622">
      <w:pPr>
        <w:pStyle w:val="Default"/>
        <w:ind w:firstLine="4253"/>
        <w:jc w:val="both"/>
        <w:rPr>
          <w:lang w:val="en-US"/>
        </w:rPr>
      </w:pPr>
      <w:proofErr w:type="spellStart"/>
      <w:r w:rsidRPr="004C23FB">
        <w:rPr>
          <w:lang w:val="en-US"/>
        </w:rPr>
        <w:t>R</w:t>
      </w:r>
      <w:r w:rsidRPr="004C23FB">
        <w:rPr>
          <w:vertAlign w:val="subscript"/>
          <w:lang w:val="en-US"/>
        </w:rPr>
        <w:t>si</w:t>
      </w:r>
      <w:proofErr w:type="spellEnd"/>
      <w:r w:rsidRPr="004C23FB">
        <w:rPr>
          <w:lang w:val="en-US"/>
        </w:rPr>
        <w:t xml:space="preserve"> = ------------- x 100, </w:t>
      </w:r>
    </w:p>
    <w:p w:rsidR="008B4622" w:rsidRPr="004C23FB" w:rsidRDefault="008B4622" w:rsidP="008B4622">
      <w:pPr>
        <w:pStyle w:val="Default"/>
        <w:ind w:firstLine="4253"/>
        <w:jc w:val="both"/>
        <w:rPr>
          <w:lang w:val="en-US"/>
        </w:rPr>
      </w:pPr>
      <w:r w:rsidRPr="004C23FB">
        <w:rPr>
          <w:lang w:val="en-US"/>
        </w:rPr>
        <w:t xml:space="preserve">          </w:t>
      </w:r>
      <w:proofErr w:type="spellStart"/>
      <w:r w:rsidRPr="004C23FB">
        <w:rPr>
          <w:lang w:val="en-US"/>
        </w:rPr>
        <w:t>S</w:t>
      </w:r>
      <w:r w:rsidRPr="004C23FB">
        <w:rPr>
          <w:vertAlign w:val="subscript"/>
          <w:lang w:val="en-US"/>
        </w:rPr>
        <w:t>max</w:t>
      </w:r>
      <w:proofErr w:type="spellEnd"/>
      <w:r w:rsidRPr="004C23FB">
        <w:rPr>
          <w:lang w:val="en-US"/>
        </w:rPr>
        <w:t xml:space="preserve"> </w:t>
      </w:r>
    </w:p>
    <w:p w:rsidR="008B4622" w:rsidRPr="00F8687C" w:rsidRDefault="008B4622" w:rsidP="008B4622">
      <w:pPr>
        <w:pStyle w:val="Default"/>
        <w:ind w:firstLine="567"/>
        <w:jc w:val="both"/>
        <w:rPr>
          <w:lang w:val="en-US"/>
        </w:rPr>
      </w:pPr>
    </w:p>
    <w:p w:rsidR="008B4622" w:rsidRPr="00F4211B" w:rsidRDefault="008B4622" w:rsidP="008B4622">
      <w:pPr>
        <w:ind w:firstLine="851"/>
        <w:rPr>
          <w:rFonts w:eastAsia="Calibri"/>
          <w:i/>
          <w:lang w:val="en-US"/>
        </w:rPr>
      </w:pPr>
      <w:r w:rsidRPr="004C23FB">
        <w:rPr>
          <w:rFonts w:eastAsia="Calibri"/>
          <w:i/>
        </w:rPr>
        <w:t>где</w:t>
      </w:r>
      <w:r w:rsidRPr="00F4211B">
        <w:rPr>
          <w:rFonts w:eastAsia="Calibri"/>
          <w:i/>
          <w:lang w:val="en-US"/>
        </w:rPr>
        <w:t xml:space="preserve">: </w:t>
      </w:r>
    </w:p>
    <w:p w:rsidR="008B4622" w:rsidRPr="004C23FB" w:rsidRDefault="008B4622" w:rsidP="008B4622">
      <w:pPr>
        <w:pStyle w:val="Default"/>
        <w:ind w:firstLine="851"/>
        <w:jc w:val="both"/>
        <w:rPr>
          <w:sz w:val="20"/>
          <w:szCs w:val="20"/>
        </w:rPr>
      </w:pPr>
      <w:proofErr w:type="spellStart"/>
      <w:r w:rsidRPr="004C23FB">
        <w:rPr>
          <w:sz w:val="20"/>
          <w:szCs w:val="20"/>
        </w:rPr>
        <w:t>R</w:t>
      </w:r>
      <w:r w:rsidRPr="004C23FB">
        <w:rPr>
          <w:sz w:val="20"/>
          <w:szCs w:val="20"/>
          <w:vertAlign w:val="subscript"/>
        </w:rPr>
        <w:t>si</w:t>
      </w:r>
      <w:proofErr w:type="spellEnd"/>
      <w:r w:rsidRPr="004C23FB">
        <w:rPr>
          <w:sz w:val="20"/>
          <w:szCs w:val="20"/>
        </w:rPr>
        <w:t xml:space="preserve"> - оценка (рейтинг) i-й заявки по критерию стоимости; </w:t>
      </w:r>
    </w:p>
    <w:p w:rsidR="008B4622" w:rsidRPr="004C23FB" w:rsidRDefault="008B4622" w:rsidP="008B4622">
      <w:pPr>
        <w:pStyle w:val="Default"/>
        <w:ind w:firstLine="851"/>
        <w:jc w:val="both"/>
        <w:rPr>
          <w:sz w:val="20"/>
          <w:szCs w:val="20"/>
        </w:rPr>
      </w:pPr>
      <w:proofErr w:type="spellStart"/>
      <w:r w:rsidRPr="004C23FB">
        <w:rPr>
          <w:sz w:val="20"/>
          <w:szCs w:val="20"/>
        </w:rPr>
        <w:t>S</w:t>
      </w:r>
      <w:r w:rsidRPr="004C23FB">
        <w:rPr>
          <w:sz w:val="20"/>
          <w:szCs w:val="20"/>
          <w:vertAlign w:val="subscript"/>
        </w:rPr>
        <w:t>max</w:t>
      </w:r>
      <w:proofErr w:type="spellEnd"/>
      <w:r w:rsidRPr="004C23FB">
        <w:rPr>
          <w:sz w:val="20"/>
          <w:szCs w:val="20"/>
        </w:rPr>
        <w:t xml:space="preserve"> - объявленная начальная (максимальная) цена лота; </w:t>
      </w:r>
    </w:p>
    <w:p w:rsidR="008B4622" w:rsidRPr="004C23FB" w:rsidRDefault="008B4622" w:rsidP="008B4622">
      <w:pPr>
        <w:pStyle w:val="Default"/>
        <w:ind w:firstLine="851"/>
        <w:jc w:val="both"/>
        <w:rPr>
          <w:sz w:val="20"/>
          <w:szCs w:val="20"/>
        </w:rPr>
      </w:pPr>
      <w:proofErr w:type="spellStart"/>
      <w:r w:rsidRPr="004C23FB">
        <w:rPr>
          <w:sz w:val="20"/>
          <w:szCs w:val="20"/>
        </w:rPr>
        <w:t>S</w:t>
      </w:r>
      <w:r w:rsidRPr="004C23FB">
        <w:rPr>
          <w:sz w:val="20"/>
          <w:szCs w:val="20"/>
          <w:vertAlign w:val="subscript"/>
        </w:rPr>
        <w:t>i</w:t>
      </w:r>
      <w:proofErr w:type="spellEnd"/>
      <w:r w:rsidRPr="004C23FB">
        <w:rPr>
          <w:sz w:val="20"/>
          <w:szCs w:val="20"/>
        </w:rPr>
        <w:t xml:space="preserve"> - стоимость заявки i-</w:t>
      </w:r>
      <w:proofErr w:type="spellStart"/>
      <w:r w:rsidRPr="004C23FB">
        <w:rPr>
          <w:sz w:val="20"/>
          <w:szCs w:val="20"/>
        </w:rPr>
        <w:t>го</w:t>
      </w:r>
      <w:proofErr w:type="spellEnd"/>
      <w:r w:rsidRPr="004C23FB">
        <w:rPr>
          <w:sz w:val="20"/>
          <w:szCs w:val="20"/>
        </w:rPr>
        <w:t xml:space="preserve"> участника. </w:t>
      </w:r>
    </w:p>
    <w:p w:rsidR="008B4622" w:rsidRDefault="008B4622" w:rsidP="008B4622">
      <w:pPr>
        <w:pStyle w:val="Default"/>
        <w:ind w:firstLine="567"/>
        <w:jc w:val="both"/>
        <w:rPr>
          <w:highlight w:val="yellow"/>
        </w:rPr>
      </w:pPr>
    </w:p>
    <w:p w:rsidR="008B4622" w:rsidRDefault="008B4622" w:rsidP="008B4622">
      <w:pPr>
        <w:pStyle w:val="Default"/>
        <w:ind w:firstLine="567"/>
        <w:jc w:val="both"/>
      </w:pPr>
      <w:r w:rsidRPr="00AC2654">
        <w:t>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t>.</w:t>
      </w:r>
    </w:p>
    <w:p w:rsidR="008B4622" w:rsidRDefault="008B4622" w:rsidP="008B4622">
      <w:pPr>
        <w:pStyle w:val="Default"/>
        <w:ind w:firstLine="567"/>
        <w:jc w:val="both"/>
      </w:pPr>
      <w:r w:rsidRPr="00F36C8A">
        <w:t xml:space="preserve">Полученное значение </w:t>
      </w:r>
      <w:proofErr w:type="spellStart"/>
      <w:r w:rsidRPr="00F36C8A">
        <w:t>R</w:t>
      </w:r>
      <w:r w:rsidRPr="00AC2654">
        <w:t>si</w:t>
      </w:r>
      <w:proofErr w:type="spellEnd"/>
      <w:r w:rsidRPr="00F36C8A">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B4622" w:rsidRPr="00C173B2" w:rsidRDefault="008B4622" w:rsidP="008B4622">
      <w:pPr>
        <w:pStyle w:val="Default"/>
        <w:ind w:firstLine="567"/>
        <w:jc w:val="both"/>
      </w:pPr>
      <w:r w:rsidRPr="00B040C6">
        <w:t>При расчете оценки по ценовому критерию</w:t>
      </w:r>
      <w:r w:rsidRPr="00C173B2">
        <w:t xml:space="preserve">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C173B2">
        <w:t>Si</w:t>
      </w:r>
      <w:proofErr w:type="spellEnd"/>
      <w:r w:rsidRPr="00C173B2">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8B4622" w:rsidRPr="00C173B2" w:rsidRDefault="008B4622" w:rsidP="008B4622">
      <w:pPr>
        <w:pStyle w:val="Default"/>
        <w:ind w:firstLine="567"/>
        <w:jc w:val="both"/>
      </w:pPr>
      <w:r w:rsidRPr="00C173B2">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8B4622" w:rsidRPr="00C173B2" w:rsidRDefault="008B4622" w:rsidP="008B4622">
      <w:pPr>
        <w:pStyle w:val="Default"/>
        <w:ind w:firstLine="567"/>
        <w:jc w:val="both"/>
      </w:pPr>
      <w:r w:rsidRPr="00C173B2">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8B4622" w:rsidRPr="00C173B2" w:rsidRDefault="008B4622" w:rsidP="008B4622">
      <w:pPr>
        <w:pStyle w:val="Default"/>
        <w:ind w:firstLine="567"/>
        <w:jc w:val="both"/>
      </w:pPr>
    </w:p>
    <w:p w:rsidR="008B4622" w:rsidRPr="00C173B2" w:rsidRDefault="008B4622" w:rsidP="008B4622">
      <w:pPr>
        <w:pStyle w:val="Default"/>
        <w:ind w:firstLine="567"/>
        <w:jc w:val="both"/>
      </w:pPr>
      <w:r w:rsidRPr="00C173B2">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предоставляется в случаях, если:</w:t>
      </w:r>
    </w:p>
    <w:p w:rsidR="008B4622" w:rsidRPr="00C173B2" w:rsidRDefault="008B4622" w:rsidP="008B4622">
      <w:pPr>
        <w:pStyle w:val="Default"/>
        <w:ind w:firstLine="567"/>
        <w:jc w:val="both"/>
      </w:pPr>
      <w:r w:rsidRPr="00C173B2">
        <w:t>а) закупка признана несостоявшейся и договор заключается с единственным участником закупки;</w:t>
      </w:r>
    </w:p>
    <w:p w:rsidR="008B4622" w:rsidRPr="00C173B2" w:rsidRDefault="008B4622" w:rsidP="008B4622">
      <w:pPr>
        <w:pStyle w:val="Default"/>
        <w:ind w:firstLine="567"/>
        <w:jc w:val="both"/>
      </w:pPr>
      <w:r w:rsidRPr="00C173B2">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8B4622" w:rsidRPr="00C173B2" w:rsidRDefault="008B4622" w:rsidP="008B4622">
      <w:pPr>
        <w:pStyle w:val="Default"/>
        <w:ind w:firstLine="567"/>
        <w:jc w:val="both"/>
      </w:pPr>
      <w:r w:rsidRPr="00C173B2">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8B4622" w:rsidRPr="00C173B2" w:rsidRDefault="008B4622" w:rsidP="008B4622">
      <w:pPr>
        <w:pStyle w:val="Default"/>
        <w:ind w:firstLine="567"/>
        <w:jc w:val="both"/>
      </w:pPr>
      <w:r w:rsidRPr="00C173B2">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8B4622" w:rsidRDefault="008B4622" w:rsidP="008B4622">
      <w:pPr>
        <w:pStyle w:val="Default"/>
        <w:ind w:firstLine="567"/>
        <w:jc w:val="both"/>
      </w:pPr>
      <w:r w:rsidRPr="00C173B2">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w:t>
      </w:r>
      <w:bookmarkStart w:id="0" w:name="_GoBack"/>
      <w:bookmarkEnd w:id="0"/>
      <w:r w:rsidRPr="00C173B2">
        <w:t>максимальной) цены договора по результатам проведения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rsidR="008B4622" w:rsidRDefault="008B4622" w:rsidP="008B4622">
      <w:pPr>
        <w:pStyle w:val="Default"/>
        <w:ind w:firstLine="567"/>
        <w:jc w:val="both"/>
      </w:pPr>
    </w:p>
    <w:p w:rsidR="008B4622" w:rsidRPr="005F27A9"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5F27A9">
        <w:rPr>
          <w:rFonts w:ascii="Times New Roman" w:eastAsiaTheme="minorHAnsi" w:hAnsi="Times New Roman"/>
          <w:color w:val="000000"/>
          <w:sz w:val="24"/>
          <w:szCs w:val="24"/>
          <w:lang w:eastAsia="en-US"/>
        </w:rPr>
        <w:t>Расчет рейтинга (оценка) по критерию «Опыт выполнения аналогичных работ»</w:t>
      </w:r>
      <w:r>
        <w:rPr>
          <w:rFonts w:ascii="Times New Roman" w:eastAsiaTheme="minorHAnsi" w:hAnsi="Times New Roman"/>
          <w:color w:val="000000"/>
          <w:sz w:val="24"/>
          <w:szCs w:val="24"/>
          <w:lang w:eastAsia="en-US"/>
        </w:rPr>
        <w:t>.</w:t>
      </w:r>
    </w:p>
    <w:p w:rsidR="008B4622" w:rsidRPr="00A848B0" w:rsidRDefault="008B4622" w:rsidP="008B4622">
      <w:pPr>
        <w:pStyle w:val="ConsPlusNormal"/>
        <w:ind w:left="560"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Pr="00A848B0">
        <w:rPr>
          <w:rFonts w:ascii="Times New Roman" w:eastAsia="Calibri" w:hAnsi="Times New Roman" w:cs="Times New Roman"/>
          <w:sz w:val="24"/>
          <w:szCs w:val="24"/>
          <w:lang w:eastAsia="en-US"/>
        </w:rPr>
        <w:t xml:space="preserve">онкретные виды аналогичных работ указаны в </w:t>
      </w:r>
      <w:r w:rsidR="00CF06C4">
        <w:rPr>
          <w:rFonts w:ascii="Times New Roman" w:eastAsia="Calibri" w:hAnsi="Times New Roman" w:cs="Times New Roman"/>
          <w:sz w:val="24"/>
          <w:szCs w:val="24"/>
          <w:lang w:eastAsia="en-US"/>
        </w:rPr>
        <w:t>Задании на проектирование</w:t>
      </w:r>
      <w:r w:rsidRPr="00A848B0">
        <w:rPr>
          <w:rFonts w:ascii="Times New Roman" w:eastAsia="Calibri" w:hAnsi="Times New Roman" w:cs="Times New Roman"/>
          <w:sz w:val="24"/>
          <w:szCs w:val="24"/>
          <w:lang w:eastAsia="en-US"/>
        </w:rPr>
        <w:t xml:space="preserve"> (приложение 1 к настоящей документации) за последние 36 месяцев до даты размещения извещения о закупке.</w:t>
      </w:r>
    </w:p>
    <w:p w:rsidR="008B4622" w:rsidRDefault="008B4622" w:rsidP="008B4622">
      <w:pPr>
        <w:pStyle w:val="ConsPlusNormal"/>
        <w:ind w:left="560"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Аналогичными с предметом закупки работами являются завершенные работы</w:t>
      </w:r>
      <w:r w:rsidR="008C2D2E">
        <w:rPr>
          <w:rFonts w:ascii="Times New Roman" w:eastAsia="Calibri" w:hAnsi="Times New Roman" w:cs="Times New Roman"/>
          <w:sz w:val="24"/>
          <w:szCs w:val="24"/>
          <w:lang w:eastAsia="en-US"/>
        </w:rPr>
        <w:t xml:space="preserve"> </w:t>
      </w:r>
      <w:r w:rsidR="008C2D2E" w:rsidRPr="008C2D2E">
        <w:rPr>
          <w:rFonts w:ascii="Times New Roman" w:eastAsia="Calibri" w:hAnsi="Times New Roman" w:cs="Times New Roman"/>
          <w:sz w:val="24"/>
          <w:szCs w:val="24"/>
          <w:lang w:eastAsia="en-US"/>
        </w:rPr>
        <w:t>сопоставимого характера на объектах</w:t>
      </w:r>
      <w:r w:rsidR="00CF06C4">
        <w:rPr>
          <w:rFonts w:ascii="Times New Roman" w:eastAsia="Calibri" w:hAnsi="Times New Roman" w:cs="Times New Roman"/>
          <w:sz w:val="24"/>
          <w:szCs w:val="24"/>
          <w:lang w:eastAsia="en-US"/>
        </w:rPr>
        <w:t>,</w:t>
      </w:r>
      <w:r w:rsidR="008C2D2E" w:rsidRPr="008C2D2E">
        <w:rPr>
          <w:rFonts w:ascii="Times New Roman" w:eastAsia="Calibri" w:hAnsi="Times New Roman" w:cs="Times New Roman"/>
          <w:sz w:val="24"/>
          <w:szCs w:val="24"/>
          <w:lang w:eastAsia="en-US"/>
        </w:rPr>
        <w:t xml:space="preserve"> </w:t>
      </w:r>
      <w:r w:rsidR="00CF06C4">
        <w:rPr>
          <w:rFonts w:ascii="Times New Roman" w:eastAsia="Calibri" w:hAnsi="Times New Roman" w:cs="Times New Roman"/>
          <w:sz w:val="24"/>
          <w:szCs w:val="24"/>
          <w:lang w:eastAsia="en-US"/>
        </w:rPr>
        <w:t>указанн</w:t>
      </w:r>
      <w:r w:rsidR="00C00494">
        <w:rPr>
          <w:rFonts w:ascii="Times New Roman" w:eastAsia="Calibri" w:hAnsi="Times New Roman" w:cs="Times New Roman"/>
          <w:sz w:val="24"/>
          <w:szCs w:val="24"/>
          <w:lang w:eastAsia="en-US"/>
        </w:rPr>
        <w:t>ых</w:t>
      </w:r>
      <w:r w:rsidR="00CF06C4">
        <w:rPr>
          <w:rFonts w:ascii="Times New Roman" w:eastAsia="Calibri" w:hAnsi="Times New Roman" w:cs="Times New Roman"/>
          <w:sz w:val="24"/>
          <w:szCs w:val="24"/>
          <w:lang w:eastAsia="en-US"/>
        </w:rPr>
        <w:t xml:space="preserve"> в предмете закупки</w:t>
      </w:r>
      <w:r w:rsidR="008C2D2E">
        <w:rPr>
          <w:rFonts w:ascii="Times New Roman" w:eastAsia="Calibri" w:hAnsi="Times New Roman" w:cs="Times New Roman"/>
          <w:sz w:val="24"/>
          <w:szCs w:val="24"/>
          <w:lang w:eastAsia="en-US"/>
        </w:rPr>
        <w:t>.</w:t>
      </w:r>
    </w:p>
    <w:p w:rsidR="008B4622" w:rsidRPr="005F27A9" w:rsidRDefault="008B4622" w:rsidP="008B4622">
      <w:pPr>
        <w:pStyle w:val="ConsPlusNormal"/>
        <w:ind w:left="560"/>
        <w:rPr>
          <w:rFonts w:ascii="Times New Roman" w:eastAsia="Calibri" w:hAnsi="Times New Roman" w:cs="Times New Roman"/>
          <w:sz w:val="24"/>
          <w:szCs w:val="24"/>
          <w:lang w:eastAsia="en-US"/>
        </w:rPr>
      </w:pPr>
    </w:p>
    <w:p w:rsidR="008B4622" w:rsidRDefault="008B4622" w:rsidP="008B4622">
      <w:pPr>
        <w:pStyle w:val="ConsPlusNormal"/>
        <w:ind w:left="560" w:firstLine="0"/>
        <w:rPr>
          <w:rFonts w:ascii="Times New Roman" w:eastAsia="Calibri" w:hAnsi="Times New Roman" w:cs="Times New Roman"/>
          <w:sz w:val="24"/>
          <w:szCs w:val="24"/>
          <w:lang w:eastAsia="en-US"/>
        </w:rPr>
      </w:pPr>
      <w:r w:rsidRPr="005F27A9">
        <w:rPr>
          <w:rFonts w:ascii="Times New Roman" w:eastAsiaTheme="minorHAnsi" w:hAnsi="Times New Roman"/>
          <w:color w:val="000000"/>
          <w:sz w:val="24"/>
          <w:szCs w:val="24"/>
          <w:lang w:eastAsia="en-US"/>
        </w:rPr>
        <w:t>Расчет рейтинга (оценка) по критерию</w:t>
      </w:r>
      <w:r w:rsidRPr="005F27A9">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w:t>
      </w:r>
      <w:r w:rsidRPr="005F27A9">
        <w:rPr>
          <w:rFonts w:ascii="Times New Roman" w:eastAsia="Calibri" w:hAnsi="Times New Roman" w:cs="Times New Roman"/>
          <w:sz w:val="24"/>
          <w:szCs w:val="24"/>
          <w:lang w:eastAsia="en-US"/>
        </w:rPr>
        <w:t xml:space="preserve">Опыт выполнения аналогичных </w:t>
      </w:r>
      <w:r w:rsidRPr="00872605">
        <w:rPr>
          <w:rFonts w:ascii="Times New Roman" w:eastAsia="Calibri" w:hAnsi="Times New Roman" w:cs="Times New Roman"/>
          <w:sz w:val="24"/>
          <w:szCs w:val="24"/>
          <w:lang w:eastAsia="en-US"/>
        </w:rPr>
        <w:t>проектн</w:t>
      </w:r>
      <w:r w:rsidR="001E703E">
        <w:rPr>
          <w:rFonts w:ascii="Times New Roman" w:eastAsia="Calibri" w:hAnsi="Times New Roman" w:cs="Times New Roman"/>
          <w:sz w:val="24"/>
          <w:szCs w:val="24"/>
          <w:lang w:eastAsia="en-US"/>
        </w:rPr>
        <w:t>о-изыскательских</w:t>
      </w:r>
      <w:r w:rsidRPr="00872605">
        <w:rPr>
          <w:rFonts w:ascii="Times New Roman" w:eastAsia="Calibri" w:hAnsi="Times New Roman" w:cs="Times New Roman"/>
          <w:sz w:val="24"/>
          <w:szCs w:val="24"/>
          <w:lang w:eastAsia="en-US"/>
        </w:rPr>
        <w:t xml:space="preserve"> </w:t>
      </w:r>
      <w:r w:rsidRPr="005F27A9">
        <w:rPr>
          <w:rFonts w:ascii="Times New Roman" w:eastAsia="Calibri" w:hAnsi="Times New Roman" w:cs="Times New Roman"/>
          <w:sz w:val="24"/>
          <w:szCs w:val="24"/>
          <w:lang w:eastAsia="en-US"/>
        </w:rPr>
        <w:t>работ</w:t>
      </w:r>
      <w:r>
        <w:rPr>
          <w:rFonts w:ascii="Times New Roman" w:eastAsia="Calibri" w:hAnsi="Times New Roman" w:cs="Times New Roman"/>
          <w:sz w:val="24"/>
          <w:szCs w:val="24"/>
          <w:lang w:eastAsia="en-US"/>
        </w:rPr>
        <w:t>».</w:t>
      </w:r>
      <w:r w:rsidRPr="005F27A9">
        <w:rPr>
          <w:rFonts w:ascii="Times New Roman" w:eastAsia="Calibri" w:hAnsi="Times New Roman" w:cs="Times New Roman"/>
          <w:sz w:val="24"/>
          <w:szCs w:val="24"/>
          <w:lang w:eastAsia="en-US"/>
        </w:rPr>
        <w:t xml:space="preserve"> </w:t>
      </w:r>
    </w:p>
    <w:p w:rsidR="008B4622" w:rsidRDefault="008B4622" w:rsidP="008B4622">
      <w:pPr>
        <w:pStyle w:val="ConsPlusNormal"/>
        <w:ind w:left="560"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Pr="005F27A9">
        <w:rPr>
          <w:rFonts w:ascii="Times New Roman" w:eastAsia="Calibri" w:hAnsi="Times New Roman" w:cs="Times New Roman"/>
          <w:sz w:val="24"/>
          <w:szCs w:val="24"/>
          <w:lang w:eastAsia="en-US"/>
        </w:rPr>
        <w:t xml:space="preserve">онкретные виды аналогичных </w:t>
      </w:r>
      <w:r w:rsidRPr="00872605">
        <w:rPr>
          <w:rFonts w:ascii="Times New Roman" w:eastAsia="Calibri" w:hAnsi="Times New Roman" w:cs="Times New Roman"/>
          <w:sz w:val="24"/>
          <w:szCs w:val="24"/>
          <w:lang w:eastAsia="en-US"/>
        </w:rPr>
        <w:t>проектн</w:t>
      </w:r>
      <w:r w:rsidR="007F074B">
        <w:rPr>
          <w:rFonts w:ascii="Times New Roman" w:eastAsia="Calibri" w:hAnsi="Times New Roman" w:cs="Times New Roman"/>
          <w:sz w:val="24"/>
          <w:szCs w:val="24"/>
          <w:lang w:eastAsia="en-US"/>
        </w:rPr>
        <w:t>о-изыскательских</w:t>
      </w:r>
      <w:r w:rsidRPr="00872605">
        <w:rPr>
          <w:rFonts w:ascii="Times New Roman" w:eastAsia="Calibri" w:hAnsi="Times New Roman" w:cs="Times New Roman"/>
          <w:sz w:val="24"/>
          <w:szCs w:val="24"/>
          <w:lang w:eastAsia="en-US"/>
        </w:rPr>
        <w:t xml:space="preserve"> </w:t>
      </w:r>
      <w:r w:rsidRPr="005F27A9">
        <w:rPr>
          <w:rFonts w:ascii="Times New Roman" w:eastAsia="Calibri" w:hAnsi="Times New Roman" w:cs="Times New Roman"/>
          <w:sz w:val="24"/>
          <w:szCs w:val="24"/>
          <w:lang w:eastAsia="en-US"/>
        </w:rPr>
        <w:t>работ указаны в Техническом задании (прилож</w:t>
      </w:r>
      <w:r>
        <w:rPr>
          <w:rFonts w:ascii="Times New Roman" w:eastAsia="Calibri" w:hAnsi="Times New Roman" w:cs="Times New Roman"/>
          <w:sz w:val="24"/>
          <w:szCs w:val="24"/>
          <w:lang w:eastAsia="en-US"/>
        </w:rPr>
        <w:t>ение 1 к настоящей документации</w:t>
      </w:r>
      <w:r w:rsidRPr="005F27A9">
        <w:rPr>
          <w:rFonts w:ascii="Times New Roman" w:eastAsia="Calibri" w:hAnsi="Times New Roman" w:cs="Times New Roman"/>
          <w:sz w:val="24"/>
          <w:szCs w:val="24"/>
          <w:lang w:eastAsia="en-US"/>
        </w:rPr>
        <w:t xml:space="preserve">) за последние 36 месяцев до даты размещения извещения о закупке. </w:t>
      </w:r>
    </w:p>
    <w:p w:rsidR="008B4622" w:rsidRPr="005F27A9" w:rsidRDefault="008B4622" w:rsidP="008B4622">
      <w:pPr>
        <w:pStyle w:val="ConsPlusNormal"/>
        <w:ind w:left="560" w:firstLine="0"/>
        <w:jc w:val="both"/>
        <w:rPr>
          <w:rFonts w:ascii="Times New Roman" w:eastAsia="Calibri" w:hAnsi="Times New Roman" w:cs="Times New Roman"/>
          <w:sz w:val="24"/>
          <w:szCs w:val="24"/>
          <w:lang w:eastAsia="en-US"/>
        </w:rPr>
      </w:pPr>
      <w:r w:rsidRPr="005F27A9">
        <w:rPr>
          <w:rFonts w:ascii="Times New Roman" w:eastAsia="Calibri" w:hAnsi="Times New Roman" w:cs="Times New Roman"/>
          <w:sz w:val="24"/>
          <w:szCs w:val="24"/>
          <w:lang w:eastAsia="en-US"/>
        </w:rPr>
        <w:t xml:space="preserve">Аналогичными с предметом закупки работами являются завершенные работы </w:t>
      </w:r>
      <w:r w:rsidR="00C33E04" w:rsidRPr="00C33E04">
        <w:rPr>
          <w:rFonts w:ascii="Times New Roman" w:eastAsia="Calibri" w:hAnsi="Times New Roman" w:cs="Times New Roman"/>
          <w:sz w:val="24"/>
          <w:szCs w:val="24"/>
          <w:lang w:eastAsia="en-US"/>
        </w:rPr>
        <w:t xml:space="preserve">сопоставимого характера </w:t>
      </w:r>
      <w:r w:rsidR="00CF06C4">
        <w:rPr>
          <w:rFonts w:ascii="Times New Roman" w:eastAsia="Calibri" w:hAnsi="Times New Roman" w:cs="Times New Roman"/>
          <w:sz w:val="24"/>
          <w:szCs w:val="24"/>
          <w:lang w:eastAsia="en-US"/>
        </w:rPr>
        <w:t>указанного в предмете закупки</w:t>
      </w:r>
      <w:r w:rsidRPr="005F27A9">
        <w:rPr>
          <w:rFonts w:ascii="Times New Roman" w:eastAsia="Calibri" w:hAnsi="Times New Roman" w:cs="Times New Roman"/>
          <w:sz w:val="24"/>
          <w:szCs w:val="24"/>
          <w:lang w:eastAsia="en-US"/>
        </w:rPr>
        <w:t xml:space="preserve">. </w:t>
      </w:r>
    </w:p>
    <w:p w:rsidR="008B4622" w:rsidRPr="005F27A9" w:rsidRDefault="008B4622" w:rsidP="008B4622">
      <w:pPr>
        <w:pStyle w:val="ConsPlusNormal"/>
        <w:ind w:left="560"/>
        <w:rPr>
          <w:rFonts w:ascii="Times New Roman" w:eastAsia="Calibri" w:hAnsi="Times New Roman" w:cs="Times New Roman"/>
          <w:sz w:val="24"/>
          <w:szCs w:val="24"/>
          <w:lang w:eastAsia="en-US"/>
        </w:rPr>
      </w:pPr>
    </w:p>
    <w:tbl>
      <w:tblPr>
        <w:tblStyle w:val="a3"/>
        <w:tblW w:w="5000" w:type="pct"/>
        <w:tblLook w:val="04A0" w:firstRow="1" w:lastRow="0" w:firstColumn="1" w:lastColumn="0" w:noHBand="0" w:noVBand="1"/>
      </w:tblPr>
      <w:tblGrid>
        <w:gridCol w:w="1764"/>
        <w:gridCol w:w="2483"/>
        <w:gridCol w:w="11589"/>
      </w:tblGrid>
      <w:tr w:rsidR="008B4622" w:rsidTr="00CE4980">
        <w:trPr>
          <w:trHeight w:val="985"/>
        </w:trPr>
        <w:tc>
          <w:tcPr>
            <w:tcW w:w="557" w:type="pct"/>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4443" w:type="pct"/>
            <w:gridSpan w:val="2"/>
            <w:vAlign w:val="center"/>
          </w:tcPr>
          <w:p w:rsidR="008B4622" w:rsidRPr="00F30820" w:rsidRDefault="008B4622" w:rsidP="00B07017">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8B4622" w:rsidTr="00CE4980">
        <w:trPr>
          <w:trHeight w:val="418"/>
        </w:trPr>
        <w:tc>
          <w:tcPr>
            <w:tcW w:w="557" w:type="pct"/>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0</w:t>
            </w:r>
          </w:p>
        </w:tc>
        <w:tc>
          <w:tcPr>
            <w:tcW w:w="784" w:type="pct"/>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3659" w:type="pct"/>
            <w:vMerge w:val="restart"/>
            <w:vAlign w:val="center"/>
          </w:tcPr>
          <w:p w:rsidR="008B4622" w:rsidRPr="00F30820" w:rsidRDefault="00CE4980" w:rsidP="00B07017">
            <w:pPr>
              <w:pStyle w:val="ConsPlusNormal"/>
              <w:ind w:firstLine="0"/>
              <w:rPr>
                <w:rFonts w:ascii="Times New Roman" w:eastAsia="Calibri" w:hAnsi="Times New Roman" w:cs="Times New Roman"/>
                <w:sz w:val="22"/>
                <w:szCs w:val="24"/>
                <w:lang w:eastAsia="en-US"/>
              </w:rPr>
            </w:pPr>
            <w:r w:rsidRPr="00F30820">
              <w:rPr>
                <w:rFonts w:ascii="Calibri" w:hAnsi="Calibri" w:cs="Times New Roman"/>
                <w:noProof/>
                <w:color w:val="000000"/>
                <w:sz w:val="22"/>
              </w:rPr>
              <w:drawing>
                <wp:anchor distT="0" distB="0" distL="114300" distR="114300" simplePos="0" relativeHeight="251659264" behindDoc="0" locked="0" layoutInCell="1" allowOverlap="1" wp14:anchorId="5EC2C330" wp14:editId="70C6F7C7">
                  <wp:simplePos x="0" y="0"/>
                  <wp:positionH relativeFrom="column">
                    <wp:posOffset>244475</wp:posOffset>
                  </wp:positionH>
                  <wp:positionV relativeFrom="paragraph">
                    <wp:posOffset>742950</wp:posOffset>
                  </wp:positionV>
                  <wp:extent cx="1494790" cy="556260"/>
                  <wp:effectExtent l="0" t="0" r="0" b="0"/>
                  <wp:wrapNone/>
                  <wp:docPr id="1" name="Рисунок 1"/>
                  <wp:cNvGraphicFramePr/>
                  <a:graphic xmlns:a="http://schemas.openxmlformats.org/drawingml/2006/main">
                    <a:graphicData uri="http://schemas.openxmlformats.org/drawingml/2006/picture">
                      <pic:pic xmlns:pic="http://schemas.openxmlformats.org/drawingml/2006/picture">
                        <pic:nvPicPr>
                          <pic:cNvPr id="2" name="Object 16"/>
                          <pic:cNvPicPr>
                            <a:picLocks noChangeAspect="1"/>
                          </pic:cNvPicPr>
                        </pic:nvPicPr>
                        <pic:blipFill>
                          <a:blip r:embed="rId13"/>
                          <a:stretch>
                            <a:fillRect/>
                          </a:stretch>
                        </pic:blipFill>
                        <pic:spPr>
                          <a:xfrm>
                            <a:off x="0" y="0"/>
                            <a:ext cx="1494790" cy="556260"/>
                          </a:xfrm>
                          <a:prstGeom prst="rect">
                            <a:avLst/>
                          </a:prstGeom>
                        </pic:spPr>
                      </pic:pic>
                    </a:graphicData>
                  </a:graphic>
                  <wp14:sizeRelH relativeFrom="page">
                    <wp14:pctWidth>0</wp14:pctWidth>
                  </wp14:sizeRelH>
                  <wp14:sizeRelV relativeFrom="page">
                    <wp14:pctHeight>0</wp14:pctHeight>
                  </wp14:sizeRelV>
                </wp:anchor>
              </w:drawing>
            </w:r>
            <w:r w:rsidR="008B4622" w:rsidRPr="00C173B2">
              <w:rPr>
                <w:rFonts w:ascii="Times New Roman" w:hAnsi="Times New Roman" w:cs="Times New Roman"/>
                <w:sz w:val="22"/>
                <w:szCs w:val="24"/>
              </w:rPr>
              <w:t>Оценивается разница в % между объемом выполненных аналогичных работ/услуг/поставок и объема, требуемого к выполнению работ/услуг/поставок в денежном выражении (в случае привлечения субподрядчиков, оценивается для генподрядчика и субподрядчиков отдельно согласно распределению объемов работ)</w:t>
            </w:r>
            <w:r w:rsidR="008B4622" w:rsidRPr="00C173B2">
              <w:rPr>
                <w:rFonts w:ascii="Times New Roman" w:hAnsi="Times New Roman" w:cs="Times New Roman"/>
                <w:sz w:val="22"/>
                <w:szCs w:val="24"/>
              </w:rPr>
              <w:br/>
              <w:t>Расчет значения производится по следующей формуле:</w:t>
            </w:r>
            <w:r w:rsidR="008B4622" w:rsidRPr="00C173B2">
              <w:rPr>
                <w:rFonts w:ascii="Times New Roman" w:hAnsi="Times New Roman" w:cs="Times New Roman"/>
                <w:sz w:val="22"/>
                <w:szCs w:val="24"/>
              </w:rPr>
              <w:br/>
            </w:r>
            <w:r w:rsidR="008B4622" w:rsidRPr="00C173B2">
              <w:rPr>
                <w:rFonts w:ascii="Times New Roman" w:hAnsi="Times New Roman" w:cs="Times New Roman"/>
                <w:sz w:val="22"/>
                <w:szCs w:val="24"/>
              </w:rPr>
              <w:br/>
            </w:r>
            <w:r w:rsidR="008B4622" w:rsidRPr="00C173B2">
              <w:rPr>
                <w:rFonts w:ascii="Times New Roman" w:hAnsi="Times New Roman" w:cs="Times New Roman"/>
                <w:sz w:val="22"/>
                <w:szCs w:val="24"/>
              </w:rPr>
              <w:br/>
            </w:r>
            <w:r w:rsidR="008B4622" w:rsidRPr="00C173B2">
              <w:rPr>
                <w:rFonts w:ascii="Times New Roman" w:hAnsi="Times New Roman" w:cs="Times New Roman"/>
                <w:sz w:val="22"/>
                <w:szCs w:val="24"/>
              </w:rPr>
              <w:br/>
            </w:r>
            <w:r w:rsidR="008B4622" w:rsidRPr="00C173B2">
              <w:rPr>
                <w:rFonts w:ascii="Times New Roman" w:hAnsi="Times New Roman" w:cs="Times New Roman"/>
                <w:sz w:val="22"/>
                <w:szCs w:val="24"/>
              </w:rPr>
              <w:br/>
            </w:r>
            <w:proofErr w:type="spellStart"/>
            <w:r w:rsidR="008B4622" w:rsidRPr="00C173B2">
              <w:rPr>
                <w:rFonts w:ascii="Times New Roman" w:hAnsi="Times New Roman" w:cs="Times New Roman"/>
                <w:sz w:val="22"/>
                <w:szCs w:val="24"/>
              </w:rPr>
              <w:t>Оi</w:t>
            </w:r>
            <w:proofErr w:type="spellEnd"/>
            <w:r w:rsidR="008B4622" w:rsidRPr="00C173B2">
              <w:rPr>
                <w:rFonts w:ascii="Times New Roman" w:hAnsi="Times New Roman" w:cs="Times New Roman"/>
                <w:sz w:val="22"/>
                <w:szCs w:val="24"/>
              </w:rPr>
              <w:t xml:space="preserve"> - балл i-й заявки по критерию Опыт выполнения аналогичных договоров;</w:t>
            </w:r>
            <w:r w:rsidR="008B4622" w:rsidRPr="00C173B2">
              <w:rPr>
                <w:rFonts w:ascii="Times New Roman" w:hAnsi="Times New Roman" w:cs="Times New Roman"/>
                <w:sz w:val="22"/>
                <w:szCs w:val="24"/>
              </w:rPr>
              <w:br/>
            </w:r>
            <w:proofErr w:type="spellStart"/>
            <w:r w:rsidR="008B4622" w:rsidRPr="00C173B2">
              <w:rPr>
                <w:rFonts w:ascii="Times New Roman" w:hAnsi="Times New Roman" w:cs="Times New Roman"/>
                <w:sz w:val="22"/>
                <w:szCs w:val="24"/>
              </w:rPr>
              <w:t>ОАmax</w:t>
            </w:r>
            <w:proofErr w:type="spellEnd"/>
            <w:r w:rsidR="008B4622" w:rsidRPr="00C173B2">
              <w:rPr>
                <w:rFonts w:ascii="Times New Roman" w:hAnsi="Times New Roman" w:cs="Times New Roman"/>
                <w:sz w:val="22"/>
                <w:szCs w:val="24"/>
              </w:rPr>
              <w:t xml:space="preserve"> -  объем аналогичных договоров, требуемый к выполнению работ/услуг/поставок в денежном выражении, равный начальной (максимальной) цене договора (цена лота), установленной в Конкурсной (Закупочной) документации;</w:t>
            </w:r>
            <w:r w:rsidR="008B4622" w:rsidRPr="00C173B2">
              <w:rPr>
                <w:rFonts w:ascii="Times New Roman" w:hAnsi="Times New Roman" w:cs="Times New Roman"/>
                <w:sz w:val="22"/>
                <w:szCs w:val="24"/>
              </w:rPr>
              <w:br/>
            </w:r>
            <w:proofErr w:type="spellStart"/>
            <w:r w:rsidR="008B4622" w:rsidRPr="00C173B2">
              <w:rPr>
                <w:rFonts w:ascii="Times New Roman" w:hAnsi="Times New Roman" w:cs="Times New Roman"/>
                <w:sz w:val="22"/>
                <w:szCs w:val="24"/>
              </w:rPr>
              <w:t>ОАi</w:t>
            </w:r>
            <w:proofErr w:type="spellEnd"/>
            <w:r w:rsidR="008B4622" w:rsidRPr="00C173B2">
              <w:rPr>
                <w:rFonts w:ascii="Times New Roman" w:hAnsi="Times New Roman" w:cs="Times New Roman"/>
                <w:sz w:val="22"/>
                <w:szCs w:val="24"/>
              </w:rPr>
              <w:t xml:space="preserve"> - объем выполненных аналогичных</w:t>
            </w:r>
            <w:r w:rsidR="008B4622" w:rsidRPr="00C173B2">
              <w:rPr>
                <w:rFonts w:ascii="Times New Roman" w:hAnsi="Times New Roman" w:cs="Times New Roman"/>
                <w:color w:val="0066CC"/>
                <w:sz w:val="22"/>
                <w:szCs w:val="24"/>
              </w:rPr>
              <w:t xml:space="preserve"> </w:t>
            </w:r>
            <w:r w:rsidR="008B4622" w:rsidRPr="008C383B">
              <w:rPr>
                <w:rFonts w:ascii="Times New Roman" w:hAnsi="Times New Roman" w:cs="Times New Roman"/>
                <w:sz w:val="22"/>
                <w:szCs w:val="24"/>
              </w:rPr>
              <w:t xml:space="preserve">работ/услуг/поставок в денежном выражении </w:t>
            </w:r>
            <w:r w:rsidR="008B4622" w:rsidRPr="00C173B2">
              <w:rPr>
                <w:rFonts w:ascii="Times New Roman" w:hAnsi="Times New Roman" w:cs="Times New Roman"/>
                <w:sz w:val="22"/>
                <w:szCs w:val="24"/>
              </w:rPr>
              <w:t>i-</w:t>
            </w:r>
            <w:proofErr w:type="spellStart"/>
            <w:r w:rsidR="008B4622" w:rsidRPr="00C173B2">
              <w:rPr>
                <w:rFonts w:ascii="Times New Roman" w:hAnsi="Times New Roman" w:cs="Times New Roman"/>
                <w:sz w:val="22"/>
                <w:szCs w:val="24"/>
              </w:rPr>
              <w:t>го</w:t>
            </w:r>
            <w:proofErr w:type="spellEnd"/>
            <w:r w:rsidR="008B4622" w:rsidRPr="00C173B2">
              <w:rPr>
                <w:rFonts w:ascii="Times New Roman" w:hAnsi="Times New Roman" w:cs="Times New Roman"/>
                <w:sz w:val="22"/>
                <w:szCs w:val="24"/>
              </w:rPr>
              <w:t xml:space="preserve"> участника.</w:t>
            </w:r>
            <w:r w:rsidR="008B4622" w:rsidRPr="00C173B2">
              <w:rPr>
                <w:rFonts w:ascii="Times New Roman" w:hAnsi="Times New Roman" w:cs="Times New Roman"/>
                <w:sz w:val="22"/>
                <w:szCs w:val="24"/>
              </w:rPr>
              <w:br/>
            </w:r>
            <w:r w:rsidR="008B4622" w:rsidRPr="00C173B2">
              <w:rPr>
                <w:rFonts w:ascii="Times New Roman" w:hAnsi="Times New Roman" w:cs="Times New Roman"/>
                <w:sz w:val="22"/>
                <w:szCs w:val="24"/>
              </w:rPr>
              <w:br/>
              <w:t>В случае не предоставления справки об опыте выполнения аналогичных работ присваивается: - 5 баллов;</w:t>
            </w:r>
            <w:r w:rsidR="008B4622" w:rsidRPr="00C173B2">
              <w:rPr>
                <w:rFonts w:ascii="Times New Roman" w:hAnsi="Times New Roman" w:cs="Times New Roman"/>
                <w:sz w:val="22"/>
                <w:szCs w:val="24"/>
              </w:rPr>
              <w:br/>
              <w:t>В случае отсутствия сумм по аналогичным договорам в справке об опыте выполнения аналогичных договоров присваивается: -5 баллов.</w:t>
            </w:r>
          </w:p>
        </w:tc>
      </w:tr>
      <w:tr w:rsidR="008B4622" w:rsidTr="00CE4980">
        <w:trPr>
          <w:trHeight w:val="407"/>
        </w:trPr>
        <w:tc>
          <w:tcPr>
            <w:tcW w:w="557" w:type="pct"/>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w:t>
            </w:r>
          </w:p>
        </w:tc>
        <w:tc>
          <w:tcPr>
            <w:tcW w:w="784" w:type="pct"/>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3659" w:type="pct"/>
            <w:vMerge/>
            <w:vAlign w:val="center"/>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CE4980">
        <w:trPr>
          <w:trHeight w:val="413"/>
        </w:trPr>
        <w:tc>
          <w:tcPr>
            <w:tcW w:w="557" w:type="pct"/>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2</w:t>
            </w:r>
          </w:p>
        </w:tc>
        <w:tc>
          <w:tcPr>
            <w:tcW w:w="784" w:type="pct"/>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3659" w:type="pct"/>
            <w:vMerge/>
            <w:vAlign w:val="center"/>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CE4980">
        <w:trPr>
          <w:trHeight w:val="424"/>
        </w:trPr>
        <w:tc>
          <w:tcPr>
            <w:tcW w:w="557" w:type="pct"/>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3</w:t>
            </w:r>
          </w:p>
        </w:tc>
        <w:tc>
          <w:tcPr>
            <w:tcW w:w="784" w:type="pct"/>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xml:space="preserve">- 20,1%...-40% </w:t>
            </w:r>
          </w:p>
        </w:tc>
        <w:tc>
          <w:tcPr>
            <w:tcW w:w="3659" w:type="pct"/>
            <w:vMerge/>
            <w:vAlign w:val="center"/>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CE4980">
        <w:trPr>
          <w:trHeight w:val="427"/>
        </w:trPr>
        <w:tc>
          <w:tcPr>
            <w:tcW w:w="557" w:type="pct"/>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4</w:t>
            </w:r>
          </w:p>
        </w:tc>
        <w:tc>
          <w:tcPr>
            <w:tcW w:w="784" w:type="pct"/>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- 0,1% … - 20%</w:t>
            </w:r>
          </w:p>
        </w:tc>
        <w:tc>
          <w:tcPr>
            <w:tcW w:w="3659" w:type="pct"/>
            <w:vMerge/>
            <w:vAlign w:val="center"/>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CE4980">
        <w:trPr>
          <w:trHeight w:val="419"/>
        </w:trPr>
        <w:tc>
          <w:tcPr>
            <w:tcW w:w="557" w:type="pct"/>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5</w:t>
            </w:r>
          </w:p>
        </w:tc>
        <w:tc>
          <w:tcPr>
            <w:tcW w:w="784" w:type="pct"/>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0%...19,9%</w:t>
            </w:r>
          </w:p>
        </w:tc>
        <w:tc>
          <w:tcPr>
            <w:tcW w:w="3659" w:type="pct"/>
            <w:vMerge/>
            <w:vAlign w:val="center"/>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CE4980">
        <w:trPr>
          <w:trHeight w:val="411"/>
        </w:trPr>
        <w:tc>
          <w:tcPr>
            <w:tcW w:w="557" w:type="pct"/>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6</w:t>
            </w:r>
          </w:p>
        </w:tc>
        <w:tc>
          <w:tcPr>
            <w:tcW w:w="784" w:type="pct"/>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20%...40%</w:t>
            </w:r>
          </w:p>
        </w:tc>
        <w:tc>
          <w:tcPr>
            <w:tcW w:w="3659" w:type="pct"/>
            <w:vMerge/>
            <w:vAlign w:val="center"/>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CE4980">
        <w:trPr>
          <w:trHeight w:val="416"/>
        </w:trPr>
        <w:tc>
          <w:tcPr>
            <w:tcW w:w="557" w:type="pct"/>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7</w:t>
            </w:r>
          </w:p>
        </w:tc>
        <w:tc>
          <w:tcPr>
            <w:tcW w:w="784" w:type="pct"/>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3659" w:type="pct"/>
            <w:vMerge/>
            <w:vAlign w:val="center"/>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CE4980">
        <w:trPr>
          <w:trHeight w:val="422"/>
        </w:trPr>
        <w:tc>
          <w:tcPr>
            <w:tcW w:w="557" w:type="pct"/>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8</w:t>
            </w:r>
          </w:p>
        </w:tc>
        <w:tc>
          <w:tcPr>
            <w:tcW w:w="784" w:type="pct"/>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3659" w:type="pct"/>
            <w:vMerge/>
            <w:vAlign w:val="center"/>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CE4980">
        <w:trPr>
          <w:trHeight w:val="415"/>
        </w:trPr>
        <w:tc>
          <w:tcPr>
            <w:tcW w:w="557" w:type="pct"/>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9</w:t>
            </w:r>
          </w:p>
        </w:tc>
        <w:tc>
          <w:tcPr>
            <w:tcW w:w="784" w:type="pct"/>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3659" w:type="pct"/>
            <w:vMerge/>
            <w:vAlign w:val="center"/>
          </w:tcPr>
          <w:p w:rsidR="008B4622" w:rsidRDefault="008B4622" w:rsidP="00B07017">
            <w:pPr>
              <w:pStyle w:val="ConsPlusNormal"/>
              <w:ind w:firstLine="0"/>
              <w:rPr>
                <w:rFonts w:ascii="Times New Roman" w:eastAsia="Calibri" w:hAnsi="Times New Roman" w:cs="Times New Roman"/>
                <w:sz w:val="24"/>
                <w:szCs w:val="24"/>
                <w:lang w:eastAsia="en-US"/>
              </w:rPr>
            </w:pPr>
          </w:p>
        </w:tc>
      </w:tr>
      <w:tr w:rsidR="008B4622" w:rsidTr="00CE4980">
        <w:trPr>
          <w:trHeight w:val="421"/>
        </w:trPr>
        <w:tc>
          <w:tcPr>
            <w:tcW w:w="557" w:type="pct"/>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10</w:t>
            </w:r>
          </w:p>
        </w:tc>
        <w:tc>
          <w:tcPr>
            <w:tcW w:w="784" w:type="pct"/>
            <w:vAlign w:val="center"/>
          </w:tcPr>
          <w:p w:rsidR="008B4622" w:rsidRPr="00C173B2" w:rsidRDefault="008B4622" w:rsidP="00B07017">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Более 100%</w:t>
            </w:r>
          </w:p>
        </w:tc>
        <w:tc>
          <w:tcPr>
            <w:tcW w:w="3659" w:type="pct"/>
            <w:vMerge/>
            <w:vAlign w:val="center"/>
          </w:tcPr>
          <w:p w:rsidR="008B4622" w:rsidRDefault="008B4622" w:rsidP="00B07017">
            <w:pPr>
              <w:pStyle w:val="ConsPlusNormal"/>
              <w:ind w:firstLine="0"/>
              <w:rPr>
                <w:rFonts w:ascii="Times New Roman" w:eastAsia="Calibri" w:hAnsi="Times New Roman" w:cs="Times New Roman"/>
                <w:sz w:val="24"/>
                <w:szCs w:val="24"/>
                <w:lang w:eastAsia="en-US"/>
              </w:rPr>
            </w:pPr>
          </w:p>
        </w:tc>
      </w:tr>
    </w:tbl>
    <w:p w:rsidR="008B4622" w:rsidRPr="00907920" w:rsidRDefault="008B4622" w:rsidP="008B4622">
      <w:pPr>
        <w:pStyle w:val="ConsPlusNormal"/>
        <w:ind w:left="560" w:firstLine="0"/>
        <w:rPr>
          <w:rFonts w:ascii="Times New Roman" w:eastAsia="Calibri" w:hAnsi="Times New Roman" w:cs="Times New Roman"/>
          <w:sz w:val="24"/>
          <w:szCs w:val="24"/>
          <w:lang w:eastAsia="en-US"/>
        </w:rPr>
      </w:pPr>
    </w:p>
    <w:p w:rsidR="008B4622" w:rsidRDefault="008B4622" w:rsidP="008B4622">
      <w:pPr>
        <w:shd w:val="clear" w:color="auto" w:fill="FFFFFF"/>
        <w:autoSpaceDE w:val="0"/>
        <w:autoSpaceDN w:val="0"/>
        <w:spacing w:after="120"/>
        <w:ind w:right="159"/>
        <w:contextualSpacing/>
        <w:jc w:val="both"/>
      </w:pPr>
    </w:p>
    <w:p w:rsidR="008B4622"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Pr="00A848B0">
        <w:rPr>
          <w:rFonts w:ascii="Times New Roman" w:eastAsiaTheme="minorHAnsi" w:hAnsi="Times New Roman"/>
          <w:color w:val="000000"/>
          <w:sz w:val="24"/>
          <w:szCs w:val="24"/>
          <w:lang w:eastAsia="en-US"/>
        </w:rPr>
        <w:t>Положительная репутация</w:t>
      </w:r>
      <w:r>
        <w:rPr>
          <w:rFonts w:ascii="Times New Roman" w:eastAsiaTheme="minorHAnsi" w:hAnsi="Times New Roman"/>
          <w:color w:val="000000"/>
          <w:sz w:val="24"/>
          <w:szCs w:val="24"/>
          <w:lang w:eastAsia="en-US"/>
        </w:rPr>
        <w:t>»</w:t>
      </w:r>
      <w:r w:rsidRPr="00A848B0">
        <w:rPr>
          <w:rFonts w:ascii="Times New Roman" w:eastAsiaTheme="minorHAnsi" w:hAnsi="Times New Roman"/>
          <w:color w:val="000000"/>
          <w:sz w:val="24"/>
          <w:szCs w:val="24"/>
          <w:lang w:eastAsia="en-US"/>
        </w:rPr>
        <w:t xml:space="preserve">, </w:t>
      </w:r>
    </w:p>
    <w:p w:rsidR="008B4622"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8B4622"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 xml:space="preserve">Критерий «Положительная репутация» </w:t>
      </w:r>
      <w:r w:rsidRPr="00A848B0">
        <w:rPr>
          <w:rFonts w:ascii="Times New Roman" w:eastAsiaTheme="minorHAnsi" w:hAnsi="Times New Roman"/>
          <w:color w:val="000000"/>
          <w:sz w:val="24"/>
          <w:szCs w:val="24"/>
          <w:lang w:eastAsia="en-US"/>
        </w:rPr>
        <w:t>подтвержд</w:t>
      </w:r>
      <w:r>
        <w:rPr>
          <w:rFonts w:ascii="Times New Roman" w:eastAsiaTheme="minorHAnsi" w:hAnsi="Times New Roman"/>
          <w:color w:val="000000"/>
          <w:sz w:val="24"/>
          <w:szCs w:val="24"/>
          <w:lang w:eastAsia="en-US"/>
        </w:rPr>
        <w:t>ается</w:t>
      </w:r>
      <w:r w:rsidRPr="00A848B0">
        <w:rPr>
          <w:rFonts w:ascii="Times New Roman" w:eastAsiaTheme="minorHAnsi" w:hAnsi="Times New Roman"/>
          <w:color w:val="000000"/>
          <w:sz w:val="24"/>
          <w:szCs w:val="24"/>
          <w:lang w:eastAsia="en-US"/>
        </w:rPr>
        <w:t xml:space="preserve"> отзывами о выполнении аналогичных выполненных работ</w:t>
      </w:r>
      <w:r>
        <w:rPr>
          <w:rFonts w:ascii="Times New Roman" w:eastAsiaTheme="minorHAnsi" w:hAnsi="Times New Roman"/>
          <w:color w:val="000000"/>
          <w:sz w:val="24"/>
          <w:szCs w:val="24"/>
          <w:lang w:eastAsia="en-US"/>
        </w:rPr>
        <w:t>.</w:t>
      </w:r>
    </w:p>
    <w:p w:rsidR="008B4622" w:rsidRPr="00A848B0"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8B4622" w:rsidRDefault="008C2D2E"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5F27A9">
        <w:rPr>
          <w:rFonts w:ascii="Times New Roman" w:hAnsi="Times New Roman"/>
          <w:sz w:val="24"/>
          <w:szCs w:val="24"/>
          <w:lang w:eastAsia="en-US"/>
        </w:rPr>
        <w:t xml:space="preserve">Аналогичными с предметом закупки работами являются завершенные работы </w:t>
      </w:r>
      <w:r w:rsidR="00C33E04" w:rsidRPr="00C33E04">
        <w:rPr>
          <w:rFonts w:ascii="Times New Roman" w:hAnsi="Times New Roman"/>
          <w:sz w:val="24"/>
          <w:szCs w:val="24"/>
          <w:lang w:eastAsia="en-US"/>
        </w:rPr>
        <w:t xml:space="preserve">сопоставимого характера </w:t>
      </w:r>
      <w:r w:rsidR="00255403">
        <w:rPr>
          <w:rFonts w:ascii="Times New Roman" w:hAnsi="Times New Roman"/>
          <w:sz w:val="24"/>
          <w:szCs w:val="24"/>
          <w:lang w:eastAsia="en-US"/>
        </w:rPr>
        <w:t>указанного в предмете закупки</w:t>
      </w:r>
      <w:r w:rsidR="008B4622">
        <w:rPr>
          <w:rFonts w:ascii="Times New Roman" w:eastAsiaTheme="minorHAnsi" w:hAnsi="Times New Roman"/>
          <w:color w:val="000000"/>
          <w:sz w:val="24"/>
          <w:szCs w:val="24"/>
          <w:lang w:eastAsia="en-US"/>
        </w:rPr>
        <w:t>.</w:t>
      </w:r>
    </w:p>
    <w:p w:rsidR="008B4622" w:rsidRPr="006D2007"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6D2007">
        <w:rPr>
          <w:rFonts w:ascii="Times New Roman" w:eastAsiaTheme="minorHAnsi" w:hAnsi="Times New Roman"/>
          <w:color w:val="000000"/>
          <w:sz w:val="24"/>
          <w:szCs w:val="24"/>
          <w:lang w:eastAsia="en-US"/>
        </w:rPr>
        <w:t xml:space="preserve">При проведении оценки заявок Участников, Организатором будут учитываться отзывы только по исполненным договорам (работам), указанным в </w:t>
      </w:r>
      <w:r>
        <w:rPr>
          <w:rFonts w:ascii="Times New Roman" w:eastAsiaTheme="minorHAnsi" w:hAnsi="Times New Roman"/>
          <w:color w:val="000000"/>
          <w:sz w:val="24"/>
          <w:szCs w:val="24"/>
          <w:lang w:eastAsia="en-US"/>
        </w:rPr>
        <w:t>«С</w:t>
      </w:r>
      <w:r w:rsidRPr="006D2007">
        <w:rPr>
          <w:rFonts w:ascii="Times New Roman" w:eastAsiaTheme="minorHAnsi" w:hAnsi="Times New Roman"/>
          <w:color w:val="000000"/>
          <w:sz w:val="24"/>
          <w:szCs w:val="24"/>
          <w:lang w:eastAsia="en-US"/>
        </w:rPr>
        <w:t>правке о перечне и годовых объемах выполнения аналогичных договоров</w:t>
      </w:r>
      <w:r>
        <w:rPr>
          <w:rFonts w:ascii="Times New Roman" w:eastAsiaTheme="minorHAnsi" w:hAnsi="Times New Roman"/>
          <w:color w:val="000000"/>
          <w:sz w:val="24"/>
          <w:szCs w:val="24"/>
          <w:lang w:eastAsia="en-US"/>
        </w:rPr>
        <w:t>»</w:t>
      </w:r>
      <w:r w:rsidRPr="006D2007">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 xml:space="preserve">Часть </w:t>
      </w:r>
      <w:r>
        <w:rPr>
          <w:rFonts w:ascii="Times New Roman" w:eastAsiaTheme="minorHAnsi" w:hAnsi="Times New Roman"/>
          <w:color w:val="000000"/>
          <w:sz w:val="24"/>
          <w:szCs w:val="24"/>
          <w:lang w:val="en-US" w:eastAsia="en-US"/>
        </w:rPr>
        <w:t>III</w:t>
      </w:r>
      <w:r>
        <w:rPr>
          <w:rFonts w:ascii="Times New Roman" w:eastAsiaTheme="minorHAnsi" w:hAnsi="Times New Roman"/>
          <w:color w:val="000000"/>
          <w:sz w:val="24"/>
          <w:szCs w:val="24"/>
          <w:lang w:eastAsia="en-US"/>
        </w:rPr>
        <w:t xml:space="preserve"> документации о закупке</w:t>
      </w:r>
      <w:r w:rsidRPr="006D2007">
        <w:rPr>
          <w:rFonts w:ascii="Times New Roman" w:eastAsiaTheme="minorHAnsi" w:hAnsi="Times New Roman"/>
          <w:color w:val="000000"/>
          <w:sz w:val="24"/>
          <w:szCs w:val="24"/>
          <w:lang w:eastAsia="en-US"/>
        </w:rPr>
        <w:t>).</w:t>
      </w:r>
    </w:p>
    <w:p w:rsidR="008B4622" w:rsidRDefault="008B4622" w:rsidP="008B4622">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tbl>
      <w:tblPr>
        <w:tblStyle w:val="a3"/>
        <w:tblW w:w="5000" w:type="pct"/>
        <w:jc w:val="center"/>
        <w:tblLook w:val="04A0" w:firstRow="1" w:lastRow="0" w:firstColumn="1" w:lastColumn="0" w:noHBand="0" w:noVBand="1"/>
      </w:tblPr>
      <w:tblGrid>
        <w:gridCol w:w="1837"/>
        <w:gridCol w:w="13999"/>
      </w:tblGrid>
      <w:tr w:rsidR="008B4622" w:rsidTr="00CE4980">
        <w:trPr>
          <w:trHeight w:val="626"/>
          <w:jc w:val="center"/>
        </w:trPr>
        <w:tc>
          <w:tcPr>
            <w:tcW w:w="580" w:type="pct"/>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4420" w:type="pct"/>
            <w:vAlign w:val="center"/>
          </w:tcPr>
          <w:p w:rsidR="008B4622" w:rsidRPr="00F30820" w:rsidRDefault="008B4622" w:rsidP="00B07017">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8B4622" w:rsidTr="00CE4980">
        <w:trPr>
          <w:trHeight w:val="20"/>
          <w:jc w:val="center"/>
        </w:trPr>
        <w:tc>
          <w:tcPr>
            <w:tcW w:w="580" w:type="pct"/>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0</w:t>
            </w:r>
          </w:p>
        </w:tc>
        <w:tc>
          <w:tcPr>
            <w:tcW w:w="4420" w:type="pct"/>
          </w:tcPr>
          <w:p w:rsidR="008B4622" w:rsidRPr="00F30820" w:rsidRDefault="008B4622" w:rsidP="00015D1C">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отсутствии документов подтверждающих деловую репутацию по аналогичным работам</w:t>
            </w:r>
          </w:p>
        </w:tc>
      </w:tr>
      <w:tr w:rsidR="008B4622" w:rsidTr="00CE4980">
        <w:trPr>
          <w:jc w:val="center"/>
        </w:trPr>
        <w:tc>
          <w:tcPr>
            <w:tcW w:w="580" w:type="pct"/>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1</w:t>
            </w:r>
          </w:p>
        </w:tc>
        <w:tc>
          <w:tcPr>
            <w:tcW w:w="4420" w:type="pct"/>
          </w:tcPr>
          <w:p w:rsidR="008B4622" w:rsidRPr="00F30820" w:rsidRDefault="008B4622" w:rsidP="00015D1C">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предоставлено не менее 1 документа подтверждающего деловую репутацию по аналогичным работам</w:t>
            </w:r>
          </w:p>
        </w:tc>
      </w:tr>
      <w:tr w:rsidR="008B4622" w:rsidTr="00CE4980">
        <w:trPr>
          <w:trHeight w:val="307"/>
          <w:jc w:val="center"/>
        </w:trPr>
        <w:tc>
          <w:tcPr>
            <w:tcW w:w="580" w:type="pct"/>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2</w:t>
            </w:r>
          </w:p>
        </w:tc>
        <w:tc>
          <w:tcPr>
            <w:tcW w:w="4420" w:type="pct"/>
          </w:tcPr>
          <w:p w:rsidR="008B4622" w:rsidRPr="00F30820" w:rsidRDefault="008B4622" w:rsidP="00015D1C">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предоставлении более 3 документов подтверждающих деловую репутацию</w:t>
            </w:r>
            <w:r w:rsidR="00015D1C">
              <w:rPr>
                <w:rFonts w:ascii="Times New Roman" w:hAnsi="Times New Roman" w:cs="Times New Roman"/>
                <w:color w:val="000000"/>
                <w:sz w:val="24"/>
                <w:szCs w:val="24"/>
              </w:rPr>
              <w:t xml:space="preserve"> </w:t>
            </w:r>
            <w:r w:rsidRPr="00F30820">
              <w:rPr>
                <w:rFonts w:ascii="Times New Roman" w:hAnsi="Times New Roman" w:cs="Times New Roman"/>
                <w:color w:val="000000"/>
                <w:sz w:val="24"/>
                <w:szCs w:val="24"/>
              </w:rPr>
              <w:t>по аналогичным работам</w:t>
            </w:r>
          </w:p>
        </w:tc>
      </w:tr>
    </w:tbl>
    <w:p w:rsidR="008B4622" w:rsidRPr="00E9748E" w:rsidRDefault="008B4622" w:rsidP="008B4622">
      <w:pPr>
        <w:shd w:val="clear" w:color="auto" w:fill="FFFFFF"/>
        <w:autoSpaceDE w:val="0"/>
        <w:autoSpaceDN w:val="0"/>
        <w:spacing w:after="120"/>
        <w:ind w:right="159"/>
        <w:contextualSpacing/>
        <w:jc w:val="both"/>
        <w:rPr>
          <w:rFonts w:ascii="Times New Roman" w:eastAsia="Times New Roman" w:hAnsi="Times New Roman" w:cs="Times New Roman"/>
          <w:sz w:val="24"/>
          <w:szCs w:val="24"/>
          <w:lang w:eastAsia="ru-RU"/>
        </w:rPr>
      </w:pPr>
    </w:p>
    <w:p w:rsidR="008B4622" w:rsidRPr="00C84F11"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CA50E0">
        <w:rPr>
          <w:rFonts w:ascii="Times New Roman" w:hAnsi="Times New Roman"/>
          <w:sz w:val="24"/>
          <w:szCs w:val="16"/>
        </w:rPr>
        <w:t>Положительные заключения достоверности определения сметной стоимости объектов-аналогов</w:t>
      </w:r>
      <w:r w:rsidR="001E703E" w:rsidRPr="008C2D2E">
        <w:rPr>
          <w:rFonts w:ascii="Times New Roman" w:hAnsi="Times New Roman"/>
          <w:sz w:val="24"/>
          <w:szCs w:val="24"/>
          <w:lang w:eastAsia="en-US"/>
        </w:rPr>
        <w:t>, указанного в предмете закупки</w:t>
      </w:r>
      <w:r w:rsidRPr="00CA50E0">
        <w:rPr>
          <w:rFonts w:ascii="Times New Roman" w:hAnsi="Times New Roman"/>
          <w:sz w:val="24"/>
          <w:szCs w:val="16"/>
        </w:rPr>
        <w:t xml:space="preserve"> за последние 36 месяцев до даты размещения извещения о закупке, выданные аккредитованными в установленном порядке учреждениями</w:t>
      </w:r>
    </w:p>
    <w:tbl>
      <w:tblPr>
        <w:tblStyle w:val="a3"/>
        <w:tblW w:w="5000" w:type="pct"/>
        <w:jc w:val="center"/>
        <w:tblLook w:val="04A0" w:firstRow="1" w:lastRow="0" w:firstColumn="1" w:lastColumn="0" w:noHBand="0" w:noVBand="1"/>
      </w:tblPr>
      <w:tblGrid>
        <w:gridCol w:w="1837"/>
        <w:gridCol w:w="13999"/>
      </w:tblGrid>
      <w:tr w:rsidR="008B4622" w:rsidTr="00CE4980">
        <w:trPr>
          <w:trHeight w:val="626"/>
          <w:jc w:val="center"/>
        </w:trPr>
        <w:tc>
          <w:tcPr>
            <w:tcW w:w="580" w:type="pct"/>
            <w:vAlign w:val="center"/>
          </w:tcPr>
          <w:p w:rsidR="008B4622" w:rsidRPr="00C173B2" w:rsidRDefault="008B4622" w:rsidP="00B0701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4420" w:type="pct"/>
            <w:vAlign w:val="center"/>
          </w:tcPr>
          <w:p w:rsidR="008B4622" w:rsidRPr="00136854" w:rsidRDefault="008B4622" w:rsidP="00B07017">
            <w:pPr>
              <w:spacing w:after="0" w:line="240" w:lineRule="auto"/>
              <w:jc w:val="center"/>
              <w:rPr>
                <w:rFonts w:ascii="Times New Roman" w:eastAsia="Times New Roman" w:hAnsi="Times New Roman" w:cs="Times New Roman"/>
                <w:b/>
                <w:bCs/>
                <w:sz w:val="24"/>
                <w:szCs w:val="20"/>
                <w:lang w:eastAsia="ru-RU"/>
              </w:rPr>
            </w:pPr>
            <w:r w:rsidRPr="00136854">
              <w:rPr>
                <w:rFonts w:ascii="Times New Roman" w:eastAsia="Times New Roman" w:hAnsi="Times New Roman" w:cs="Times New Roman"/>
                <w:b/>
                <w:bCs/>
                <w:sz w:val="24"/>
                <w:szCs w:val="20"/>
                <w:lang w:eastAsia="ru-RU"/>
              </w:rPr>
              <w:t>Порядок оценки по критерию</w:t>
            </w:r>
          </w:p>
        </w:tc>
      </w:tr>
      <w:tr w:rsidR="008B4622" w:rsidTr="00CE4980">
        <w:trPr>
          <w:trHeight w:val="20"/>
          <w:jc w:val="center"/>
        </w:trPr>
        <w:tc>
          <w:tcPr>
            <w:tcW w:w="580" w:type="pct"/>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0</w:t>
            </w:r>
          </w:p>
        </w:tc>
        <w:tc>
          <w:tcPr>
            <w:tcW w:w="4420" w:type="pct"/>
          </w:tcPr>
          <w:p w:rsidR="008B4622" w:rsidRPr="00136854" w:rsidRDefault="008B4622" w:rsidP="00575FBF">
            <w:pPr>
              <w:autoSpaceDE w:val="0"/>
              <w:autoSpaceDN w:val="0"/>
              <w:spacing w:after="120"/>
              <w:ind w:right="159"/>
              <w:contextualSpacing/>
              <w:jc w:val="both"/>
              <w:rPr>
                <w:rFonts w:ascii="Times New Roman" w:hAnsi="Times New Roman" w:cs="Times New Roman"/>
                <w:color w:val="000000"/>
                <w:sz w:val="20"/>
                <w:szCs w:val="20"/>
              </w:rPr>
            </w:pPr>
            <w:r w:rsidRPr="00136854">
              <w:rPr>
                <w:rFonts w:ascii="Times New Roman" w:hAnsi="Times New Roman" w:cs="Times New Roman"/>
                <w:color w:val="000000"/>
                <w:sz w:val="20"/>
                <w:szCs w:val="20"/>
              </w:rPr>
              <w:t>присваивается при отсутствии положительных заключений достоверности определения сметной стоимости объектов-аналогов за последние 36 месяцев, выданные аккредитованными в установленном порядке учреждениями</w:t>
            </w:r>
          </w:p>
        </w:tc>
      </w:tr>
      <w:tr w:rsidR="008B4622" w:rsidTr="00CE4980">
        <w:trPr>
          <w:jc w:val="center"/>
        </w:trPr>
        <w:tc>
          <w:tcPr>
            <w:tcW w:w="580" w:type="pct"/>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1</w:t>
            </w:r>
          </w:p>
        </w:tc>
        <w:tc>
          <w:tcPr>
            <w:tcW w:w="4420" w:type="pct"/>
          </w:tcPr>
          <w:p w:rsidR="008B4622" w:rsidRPr="00136854" w:rsidRDefault="008B4622" w:rsidP="00575FBF">
            <w:pPr>
              <w:autoSpaceDE w:val="0"/>
              <w:autoSpaceDN w:val="0"/>
              <w:spacing w:after="120"/>
              <w:ind w:right="159"/>
              <w:contextualSpacing/>
              <w:jc w:val="both"/>
              <w:rPr>
                <w:rFonts w:ascii="Times New Roman" w:hAnsi="Times New Roman" w:cs="Times New Roman"/>
                <w:color w:val="000000"/>
                <w:sz w:val="20"/>
                <w:szCs w:val="20"/>
              </w:rPr>
            </w:pPr>
            <w:r w:rsidRPr="00136854">
              <w:rPr>
                <w:rFonts w:ascii="Times New Roman" w:hAnsi="Times New Roman" w:cs="Times New Roman"/>
                <w:color w:val="000000"/>
                <w:sz w:val="20"/>
                <w:szCs w:val="20"/>
              </w:rPr>
              <w:t>присваивается при предоставлении 1 положительного заключения достоверности определения сметной стоимости объектов-аналогов за последние 36 месяцев, выданное аккредитованным в установленном порядке учреждением</w:t>
            </w:r>
          </w:p>
        </w:tc>
      </w:tr>
      <w:tr w:rsidR="008B4622" w:rsidTr="00CE4980">
        <w:trPr>
          <w:trHeight w:val="814"/>
          <w:jc w:val="center"/>
        </w:trPr>
        <w:tc>
          <w:tcPr>
            <w:tcW w:w="580" w:type="pct"/>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2</w:t>
            </w:r>
          </w:p>
        </w:tc>
        <w:tc>
          <w:tcPr>
            <w:tcW w:w="4420" w:type="pct"/>
          </w:tcPr>
          <w:p w:rsidR="008B4622" w:rsidRPr="00136854" w:rsidRDefault="008B4622" w:rsidP="00575FBF">
            <w:pPr>
              <w:autoSpaceDE w:val="0"/>
              <w:autoSpaceDN w:val="0"/>
              <w:spacing w:after="120"/>
              <w:ind w:right="159"/>
              <w:contextualSpacing/>
              <w:jc w:val="both"/>
              <w:rPr>
                <w:rFonts w:ascii="Times New Roman" w:hAnsi="Times New Roman" w:cs="Times New Roman"/>
                <w:color w:val="000000"/>
                <w:sz w:val="20"/>
                <w:szCs w:val="20"/>
              </w:rPr>
            </w:pPr>
            <w:r w:rsidRPr="00136854">
              <w:rPr>
                <w:rFonts w:ascii="Times New Roman" w:hAnsi="Times New Roman" w:cs="Times New Roman"/>
                <w:color w:val="000000"/>
                <w:sz w:val="20"/>
                <w:szCs w:val="20"/>
              </w:rPr>
              <w:t>присваивается при предоставлении 2 положительных заключений достоверности определения сметной стоимости объектов-аналогов за последние 36 месяцев, выданное аккредитованным в установленном порядке учреждением</w:t>
            </w:r>
          </w:p>
        </w:tc>
      </w:tr>
      <w:tr w:rsidR="008B4622" w:rsidTr="00CE4980">
        <w:trPr>
          <w:trHeight w:val="814"/>
          <w:jc w:val="center"/>
        </w:trPr>
        <w:tc>
          <w:tcPr>
            <w:tcW w:w="580" w:type="pct"/>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p>
        </w:tc>
        <w:tc>
          <w:tcPr>
            <w:tcW w:w="4420" w:type="pct"/>
          </w:tcPr>
          <w:p w:rsidR="008B4622" w:rsidRPr="00136854" w:rsidRDefault="008B4622" w:rsidP="00575FBF">
            <w:pPr>
              <w:autoSpaceDE w:val="0"/>
              <w:autoSpaceDN w:val="0"/>
              <w:spacing w:after="120"/>
              <w:ind w:right="159"/>
              <w:contextualSpacing/>
              <w:jc w:val="both"/>
              <w:rPr>
                <w:rFonts w:ascii="Times New Roman" w:hAnsi="Times New Roman" w:cs="Times New Roman"/>
                <w:color w:val="000000"/>
                <w:sz w:val="20"/>
                <w:szCs w:val="20"/>
              </w:rPr>
            </w:pPr>
            <w:r w:rsidRPr="00136854">
              <w:rPr>
                <w:rFonts w:ascii="Times New Roman" w:hAnsi="Times New Roman" w:cs="Times New Roman"/>
                <w:color w:val="000000"/>
                <w:sz w:val="20"/>
                <w:szCs w:val="20"/>
              </w:rPr>
              <w:t>присваивается при предоставлении 3 положительных заключений достоверности определения сметной стоимости объектов-аналогов за последние 36 месяцев, выданное аккредитованным в установленном порядке учреждением</w:t>
            </w:r>
          </w:p>
        </w:tc>
      </w:tr>
      <w:tr w:rsidR="008B4622" w:rsidTr="00CE4980">
        <w:trPr>
          <w:trHeight w:val="814"/>
          <w:jc w:val="center"/>
        </w:trPr>
        <w:tc>
          <w:tcPr>
            <w:tcW w:w="580" w:type="pct"/>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4420" w:type="pct"/>
          </w:tcPr>
          <w:p w:rsidR="008B4622" w:rsidRPr="00136854" w:rsidRDefault="008B4622" w:rsidP="00575FBF">
            <w:pPr>
              <w:autoSpaceDE w:val="0"/>
              <w:autoSpaceDN w:val="0"/>
              <w:spacing w:after="120"/>
              <w:ind w:right="159"/>
              <w:contextualSpacing/>
              <w:jc w:val="both"/>
              <w:rPr>
                <w:rFonts w:ascii="Times New Roman" w:hAnsi="Times New Roman" w:cs="Times New Roman"/>
                <w:color w:val="000000"/>
                <w:sz w:val="20"/>
                <w:szCs w:val="20"/>
              </w:rPr>
            </w:pPr>
            <w:r w:rsidRPr="00136854">
              <w:rPr>
                <w:rFonts w:ascii="Times New Roman" w:hAnsi="Times New Roman" w:cs="Times New Roman"/>
                <w:color w:val="000000"/>
                <w:sz w:val="20"/>
                <w:szCs w:val="20"/>
              </w:rPr>
              <w:t>присваивается при предоставлении 4 положительных заключений достоверности определения сметной стоимости объектов-аналогов за последние 36 месяцев, выданное аккредитованным в установленном порядке учреждением</w:t>
            </w:r>
          </w:p>
        </w:tc>
      </w:tr>
      <w:tr w:rsidR="008B4622" w:rsidTr="00CE4980">
        <w:trPr>
          <w:trHeight w:val="814"/>
          <w:jc w:val="center"/>
        </w:trPr>
        <w:tc>
          <w:tcPr>
            <w:tcW w:w="580" w:type="pct"/>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c>
          <w:tcPr>
            <w:tcW w:w="4420" w:type="pct"/>
          </w:tcPr>
          <w:p w:rsidR="008B4622" w:rsidRPr="00136854" w:rsidRDefault="008B4622" w:rsidP="00575FBF">
            <w:pPr>
              <w:autoSpaceDE w:val="0"/>
              <w:autoSpaceDN w:val="0"/>
              <w:spacing w:after="120"/>
              <w:ind w:right="159"/>
              <w:contextualSpacing/>
              <w:jc w:val="both"/>
              <w:rPr>
                <w:rFonts w:ascii="Times New Roman" w:hAnsi="Times New Roman" w:cs="Times New Roman"/>
                <w:color w:val="000000"/>
                <w:sz w:val="20"/>
                <w:szCs w:val="20"/>
              </w:rPr>
            </w:pPr>
            <w:r w:rsidRPr="00136854">
              <w:rPr>
                <w:rFonts w:ascii="Times New Roman" w:hAnsi="Times New Roman" w:cs="Times New Roman"/>
                <w:color w:val="000000"/>
                <w:sz w:val="20"/>
                <w:szCs w:val="20"/>
              </w:rPr>
              <w:t>присваивается при предоставлении 5 положительных заключений достоверности определения сметной стоимости объектов-аналогов за последние 36 месяцев, выданное аккредитованным в установленном порядке учреждением</w:t>
            </w:r>
          </w:p>
        </w:tc>
      </w:tr>
      <w:tr w:rsidR="008B4622" w:rsidTr="00CE4980">
        <w:trPr>
          <w:trHeight w:val="814"/>
          <w:jc w:val="center"/>
        </w:trPr>
        <w:tc>
          <w:tcPr>
            <w:tcW w:w="580" w:type="pct"/>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p>
        </w:tc>
        <w:tc>
          <w:tcPr>
            <w:tcW w:w="4420" w:type="pct"/>
          </w:tcPr>
          <w:p w:rsidR="008B4622" w:rsidRPr="00136854" w:rsidRDefault="008B4622" w:rsidP="00575FBF">
            <w:pPr>
              <w:autoSpaceDE w:val="0"/>
              <w:autoSpaceDN w:val="0"/>
              <w:spacing w:after="120"/>
              <w:ind w:right="159"/>
              <w:contextualSpacing/>
              <w:jc w:val="both"/>
              <w:rPr>
                <w:rFonts w:ascii="Times New Roman" w:hAnsi="Times New Roman" w:cs="Times New Roman"/>
                <w:color w:val="000000"/>
                <w:sz w:val="20"/>
                <w:szCs w:val="20"/>
              </w:rPr>
            </w:pPr>
            <w:r w:rsidRPr="00136854">
              <w:rPr>
                <w:rFonts w:ascii="Times New Roman" w:hAnsi="Times New Roman" w:cs="Times New Roman"/>
                <w:color w:val="000000"/>
                <w:sz w:val="20"/>
                <w:szCs w:val="20"/>
              </w:rPr>
              <w:t>присваивается при предоставлении 6 положительных заключения достоверности определения сметной стоимости объектов-аналогов</w:t>
            </w:r>
            <w:r w:rsidR="001E703E">
              <w:rPr>
                <w:rFonts w:ascii="Times New Roman" w:hAnsi="Times New Roman" w:cs="Times New Roman"/>
                <w:color w:val="000000"/>
                <w:sz w:val="20"/>
                <w:szCs w:val="20"/>
              </w:rPr>
              <w:t xml:space="preserve"> </w:t>
            </w:r>
            <w:r w:rsidRPr="00136854">
              <w:rPr>
                <w:rFonts w:ascii="Times New Roman" w:hAnsi="Times New Roman" w:cs="Times New Roman"/>
                <w:color w:val="000000"/>
                <w:sz w:val="20"/>
                <w:szCs w:val="20"/>
              </w:rPr>
              <w:t>за последние 36 месяцев, выданное аккредитованным в установленном порядке учреждением</w:t>
            </w:r>
          </w:p>
        </w:tc>
      </w:tr>
      <w:tr w:rsidR="008B4622" w:rsidTr="00CE4980">
        <w:trPr>
          <w:trHeight w:val="814"/>
          <w:jc w:val="center"/>
        </w:trPr>
        <w:tc>
          <w:tcPr>
            <w:tcW w:w="580" w:type="pct"/>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7</w:t>
            </w:r>
          </w:p>
        </w:tc>
        <w:tc>
          <w:tcPr>
            <w:tcW w:w="4420" w:type="pct"/>
          </w:tcPr>
          <w:p w:rsidR="008B4622" w:rsidRPr="00136854" w:rsidRDefault="008B4622" w:rsidP="00575FBF">
            <w:pPr>
              <w:autoSpaceDE w:val="0"/>
              <w:autoSpaceDN w:val="0"/>
              <w:spacing w:after="120"/>
              <w:ind w:right="159"/>
              <w:contextualSpacing/>
              <w:jc w:val="both"/>
              <w:rPr>
                <w:rFonts w:ascii="Times New Roman" w:hAnsi="Times New Roman" w:cs="Times New Roman"/>
                <w:color w:val="000000"/>
                <w:sz w:val="20"/>
                <w:szCs w:val="20"/>
              </w:rPr>
            </w:pPr>
            <w:r w:rsidRPr="00136854">
              <w:rPr>
                <w:rFonts w:ascii="Times New Roman" w:hAnsi="Times New Roman" w:cs="Times New Roman"/>
                <w:color w:val="000000"/>
                <w:sz w:val="20"/>
                <w:szCs w:val="20"/>
              </w:rPr>
              <w:t>присваивается при предоставлении 7 положительных заключения достоверности определения сметной стоимости объектов-аналогов</w:t>
            </w:r>
            <w:r w:rsidR="001E703E">
              <w:rPr>
                <w:rFonts w:ascii="Times New Roman" w:hAnsi="Times New Roman" w:cs="Times New Roman"/>
                <w:color w:val="000000"/>
                <w:sz w:val="20"/>
                <w:szCs w:val="20"/>
              </w:rPr>
              <w:t xml:space="preserve"> </w:t>
            </w:r>
            <w:r w:rsidRPr="00136854">
              <w:rPr>
                <w:rFonts w:ascii="Times New Roman" w:hAnsi="Times New Roman" w:cs="Times New Roman"/>
                <w:color w:val="000000"/>
                <w:sz w:val="20"/>
                <w:szCs w:val="20"/>
              </w:rPr>
              <w:t>за последние 36 месяцев, выданное аккредитованным в установленном порядке учреждением</w:t>
            </w:r>
          </w:p>
        </w:tc>
      </w:tr>
      <w:tr w:rsidR="008B4622" w:rsidTr="00CE4980">
        <w:trPr>
          <w:trHeight w:val="814"/>
          <w:jc w:val="center"/>
        </w:trPr>
        <w:tc>
          <w:tcPr>
            <w:tcW w:w="580" w:type="pct"/>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8</w:t>
            </w:r>
          </w:p>
        </w:tc>
        <w:tc>
          <w:tcPr>
            <w:tcW w:w="4420" w:type="pct"/>
          </w:tcPr>
          <w:p w:rsidR="008B4622" w:rsidRPr="00136854" w:rsidRDefault="008B4622" w:rsidP="00575FBF">
            <w:pPr>
              <w:autoSpaceDE w:val="0"/>
              <w:autoSpaceDN w:val="0"/>
              <w:spacing w:after="120"/>
              <w:ind w:right="159"/>
              <w:contextualSpacing/>
              <w:jc w:val="both"/>
              <w:rPr>
                <w:rFonts w:ascii="Times New Roman" w:hAnsi="Times New Roman" w:cs="Times New Roman"/>
                <w:color w:val="000000"/>
                <w:sz w:val="20"/>
                <w:szCs w:val="20"/>
              </w:rPr>
            </w:pPr>
            <w:r w:rsidRPr="00136854">
              <w:rPr>
                <w:rFonts w:ascii="Times New Roman" w:hAnsi="Times New Roman" w:cs="Times New Roman"/>
                <w:color w:val="000000"/>
                <w:sz w:val="20"/>
                <w:szCs w:val="20"/>
              </w:rPr>
              <w:t>присваивается при предоставлении 8 положительных заключения достоверности определения сметной стоимости объектов-аналогов за последние 36 месяцев, выданное аккредитованным в установленном порядке учреждением</w:t>
            </w:r>
          </w:p>
        </w:tc>
      </w:tr>
      <w:tr w:rsidR="008B4622" w:rsidTr="00CE4980">
        <w:trPr>
          <w:trHeight w:val="814"/>
          <w:jc w:val="center"/>
        </w:trPr>
        <w:tc>
          <w:tcPr>
            <w:tcW w:w="580" w:type="pct"/>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9</w:t>
            </w:r>
          </w:p>
        </w:tc>
        <w:tc>
          <w:tcPr>
            <w:tcW w:w="4420" w:type="pct"/>
          </w:tcPr>
          <w:p w:rsidR="008B4622" w:rsidRPr="00136854" w:rsidRDefault="008B4622" w:rsidP="00575FBF">
            <w:pPr>
              <w:autoSpaceDE w:val="0"/>
              <w:autoSpaceDN w:val="0"/>
              <w:spacing w:after="120"/>
              <w:ind w:right="159"/>
              <w:contextualSpacing/>
              <w:jc w:val="both"/>
              <w:rPr>
                <w:rFonts w:ascii="Times New Roman" w:hAnsi="Times New Roman" w:cs="Times New Roman"/>
                <w:color w:val="000000"/>
                <w:sz w:val="20"/>
                <w:szCs w:val="20"/>
              </w:rPr>
            </w:pPr>
            <w:r w:rsidRPr="00136854">
              <w:rPr>
                <w:rFonts w:ascii="Times New Roman" w:hAnsi="Times New Roman" w:cs="Times New Roman"/>
                <w:color w:val="000000"/>
                <w:sz w:val="20"/>
                <w:szCs w:val="20"/>
              </w:rPr>
              <w:t>присваивается при предоставлении 9 положительных заключения достоверности определения сметной стоимости объектов-аналогов</w:t>
            </w:r>
            <w:r w:rsidR="001E703E">
              <w:rPr>
                <w:rFonts w:ascii="Times New Roman" w:hAnsi="Times New Roman" w:cs="Times New Roman"/>
                <w:color w:val="000000"/>
                <w:sz w:val="20"/>
                <w:szCs w:val="20"/>
              </w:rPr>
              <w:t xml:space="preserve"> </w:t>
            </w:r>
            <w:r w:rsidRPr="00136854">
              <w:rPr>
                <w:rFonts w:ascii="Times New Roman" w:hAnsi="Times New Roman" w:cs="Times New Roman"/>
                <w:color w:val="000000"/>
                <w:sz w:val="20"/>
                <w:szCs w:val="20"/>
              </w:rPr>
              <w:t>за последние 36 месяцев, выданное аккредитованным в установленном порядке учреждением</w:t>
            </w:r>
          </w:p>
        </w:tc>
      </w:tr>
      <w:tr w:rsidR="008B4622" w:rsidTr="00CE4980">
        <w:trPr>
          <w:trHeight w:val="814"/>
          <w:jc w:val="center"/>
        </w:trPr>
        <w:tc>
          <w:tcPr>
            <w:tcW w:w="580" w:type="pct"/>
            <w:vAlign w:val="center"/>
          </w:tcPr>
          <w:p w:rsidR="008B4622" w:rsidRPr="00F30820" w:rsidRDefault="008B4622" w:rsidP="00B07017">
            <w:pPr>
              <w:autoSpaceDE w:val="0"/>
              <w:autoSpaceDN w:val="0"/>
              <w:spacing w:after="120"/>
              <w:ind w:right="159"/>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10</w:t>
            </w:r>
          </w:p>
        </w:tc>
        <w:tc>
          <w:tcPr>
            <w:tcW w:w="4420" w:type="pct"/>
          </w:tcPr>
          <w:p w:rsidR="008B4622" w:rsidRPr="00136854" w:rsidRDefault="008B4622" w:rsidP="00575FBF">
            <w:pPr>
              <w:autoSpaceDE w:val="0"/>
              <w:autoSpaceDN w:val="0"/>
              <w:spacing w:after="120"/>
              <w:ind w:right="159"/>
              <w:contextualSpacing/>
              <w:jc w:val="both"/>
              <w:rPr>
                <w:rFonts w:ascii="Times New Roman" w:hAnsi="Times New Roman" w:cs="Times New Roman"/>
                <w:color w:val="000000"/>
                <w:sz w:val="20"/>
                <w:szCs w:val="20"/>
              </w:rPr>
            </w:pPr>
            <w:r w:rsidRPr="00136854">
              <w:rPr>
                <w:rFonts w:ascii="Times New Roman" w:hAnsi="Times New Roman" w:cs="Times New Roman"/>
                <w:color w:val="000000"/>
                <w:sz w:val="20"/>
                <w:szCs w:val="20"/>
              </w:rPr>
              <w:t>присваивается при предоставлении 10 положительных заключения достоверности определения сметной стоимости объектов-аналогов за последние 36 месяцев, выданное аккредитованным в установленном порядке учреждением</w:t>
            </w:r>
          </w:p>
        </w:tc>
      </w:tr>
    </w:tbl>
    <w:p w:rsidR="008B4622" w:rsidRPr="00C84F11" w:rsidRDefault="008B4622" w:rsidP="008B4622">
      <w:pPr>
        <w:shd w:val="clear" w:color="auto" w:fill="FFFFFF"/>
        <w:autoSpaceDE w:val="0"/>
        <w:autoSpaceDN w:val="0"/>
        <w:spacing w:after="120"/>
        <w:ind w:right="159"/>
        <w:contextualSpacing/>
        <w:jc w:val="both"/>
        <w:rPr>
          <w:rFonts w:ascii="Times New Roman" w:hAnsi="Times New Roman"/>
          <w:color w:val="000000"/>
          <w:sz w:val="24"/>
          <w:szCs w:val="24"/>
        </w:rPr>
      </w:pPr>
    </w:p>
    <w:p w:rsidR="00380754" w:rsidRPr="00380754" w:rsidRDefault="00380754" w:rsidP="00380754">
      <w:pPr>
        <w:pStyle w:val="a7"/>
        <w:shd w:val="clear" w:color="auto" w:fill="FFFFFF"/>
        <w:autoSpaceDE w:val="0"/>
        <w:autoSpaceDN w:val="0"/>
        <w:spacing w:after="120"/>
        <w:ind w:left="560" w:right="159"/>
        <w:contextualSpacing/>
        <w:jc w:val="both"/>
        <w:rPr>
          <w:rFonts w:ascii="Times New Roman" w:hAnsi="Times New Roman"/>
          <w:sz w:val="24"/>
          <w:szCs w:val="16"/>
        </w:rPr>
      </w:pPr>
    </w:p>
    <w:p w:rsidR="00380754" w:rsidRPr="00380754" w:rsidRDefault="00380754" w:rsidP="00380754">
      <w:pPr>
        <w:shd w:val="clear" w:color="auto" w:fill="FFFFFF"/>
        <w:autoSpaceDE w:val="0"/>
        <w:autoSpaceDN w:val="0"/>
        <w:spacing w:after="120"/>
        <w:ind w:right="159"/>
        <w:contextualSpacing/>
        <w:jc w:val="both"/>
        <w:rPr>
          <w:rFonts w:ascii="Times New Roman" w:hAnsi="Times New Roman"/>
          <w:sz w:val="24"/>
          <w:szCs w:val="16"/>
        </w:rPr>
      </w:pPr>
    </w:p>
    <w:p w:rsidR="008B4622" w:rsidRPr="00C84F11" w:rsidRDefault="008B4622" w:rsidP="008B4622">
      <w:pPr>
        <w:pStyle w:val="a7"/>
        <w:numPr>
          <w:ilvl w:val="0"/>
          <w:numId w:val="10"/>
        </w:numPr>
        <w:shd w:val="clear" w:color="auto" w:fill="FFFFFF"/>
        <w:autoSpaceDE w:val="0"/>
        <w:autoSpaceDN w:val="0"/>
        <w:spacing w:after="120"/>
        <w:ind w:left="0" w:right="159" w:firstLine="567"/>
        <w:contextualSpacing/>
        <w:jc w:val="both"/>
        <w:rPr>
          <w:rFonts w:ascii="Times New Roman" w:hAnsi="Times New Roman"/>
          <w:sz w:val="24"/>
          <w:szCs w:val="16"/>
        </w:rPr>
      </w:pPr>
      <w:r w:rsidRPr="00C84F11">
        <w:rPr>
          <w:rFonts w:ascii="Times New Roman" w:hAnsi="Times New Roman"/>
          <w:sz w:val="24"/>
          <w:szCs w:val="16"/>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B4622" w:rsidRPr="00E9748E" w:rsidRDefault="008B4622" w:rsidP="008B4622">
      <w:pPr>
        <w:ind w:firstLine="851"/>
        <w:jc w:val="center"/>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Ri</w:t>
      </w:r>
      <w:proofErr w:type="spellEnd"/>
      <w:r w:rsidRPr="00E9748E">
        <w:rPr>
          <w:rFonts w:ascii="Times New Roman" w:eastAsia="Times New Roman" w:hAnsi="Times New Roman" w:cs="Times New Roman"/>
          <w:sz w:val="24"/>
          <w:szCs w:val="24"/>
          <w:lang w:eastAsia="ru-RU"/>
        </w:rPr>
        <w:t xml:space="preserve"> = (</w:t>
      </w:r>
      <w:proofErr w:type="spellStart"/>
      <w:r w:rsidRPr="00E9748E">
        <w:rPr>
          <w:rFonts w:ascii="Times New Roman" w:eastAsia="Times New Roman" w:hAnsi="Times New Roman" w:cs="Times New Roman"/>
          <w:sz w:val="24"/>
          <w:szCs w:val="24"/>
          <w:lang w:eastAsia="ru-RU"/>
        </w:rPr>
        <w:t>Rsi</w:t>
      </w:r>
      <w:proofErr w:type="spellEnd"/>
      <w:r w:rsidRPr="00E9748E">
        <w:rPr>
          <w:rFonts w:ascii="Times New Roman" w:eastAsia="Times New Roman" w:hAnsi="Times New Roman" w:cs="Times New Roman"/>
          <w:sz w:val="24"/>
          <w:szCs w:val="24"/>
          <w:lang w:eastAsia="ru-RU"/>
        </w:rPr>
        <w:t xml:space="preserve"> x </w:t>
      </w:r>
      <w:proofErr w:type="spellStart"/>
      <w:r w:rsidRPr="00E9748E">
        <w:rPr>
          <w:rFonts w:ascii="Times New Roman" w:eastAsia="Times New Roman" w:hAnsi="Times New Roman" w:cs="Times New Roman"/>
          <w:sz w:val="24"/>
          <w:szCs w:val="24"/>
          <w:lang w:eastAsia="ru-RU"/>
        </w:rPr>
        <w:t>Vs</w:t>
      </w:r>
      <w:proofErr w:type="spellEnd"/>
      <w:r w:rsidRPr="00E9748E">
        <w:rPr>
          <w:rFonts w:ascii="Times New Roman" w:eastAsia="Times New Roman" w:hAnsi="Times New Roman" w:cs="Times New Roman"/>
          <w:sz w:val="24"/>
          <w:szCs w:val="24"/>
          <w:lang w:eastAsia="ru-RU"/>
        </w:rPr>
        <w:t>) + (</w:t>
      </w:r>
      <w:proofErr w:type="spellStart"/>
      <w:r w:rsidRPr="00E9748E">
        <w:rPr>
          <w:rFonts w:ascii="Times New Roman" w:eastAsia="Times New Roman" w:hAnsi="Times New Roman" w:cs="Times New Roman"/>
          <w:sz w:val="24"/>
          <w:szCs w:val="24"/>
          <w:lang w:eastAsia="ru-RU"/>
        </w:rPr>
        <w:t>Roi</w:t>
      </w:r>
      <w:proofErr w:type="spellEnd"/>
      <w:r w:rsidRPr="00E9748E">
        <w:rPr>
          <w:rFonts w:ascii="Times New Roman" w:eastAsia="Times New Roman" w:hAnsi="Times New Roman" w:cs="Times New Roman"/>
          <w:sz w:val="24"/>
          <w:szCs w:val="24"/>
          <w:lang w:eastAsia="ru-RU"/>
        </w:rPr>
        <w:t xml:space="preserve"> x </w:t>
      </w:r>
      <w:proofErr w:type="spellStart"/>
      <w:r w:rsidRPr="00E9748E">
        <w:rPr>
          <w:rFonts w:ascii="Times New Roman" w:eastAsia="Times New Roman" w:hAnsi="Times New Roman" w:cs="Times New Roman"/>
          <w:sz w:val="24"/>
          <w:szCs w:val="24"/>
          <w:lang w:eastAsia="ru-RU"/>
        </w:rPr>
        <w:t>Vo</w:t>
      </w:r>
      <w:proofErr w:type="spellEnd"/>
      <w:r w:rsidRPr="00E9748E">
        <w:rPr>
          <w:rFonts w:ascii="Times New Roman" w:eastAsia="Times New Roman" w:hAnsi="Times New Roman" w:cs="Times New Roman"/>
          <w:sz w:val="24"/>
          <w:szCs w:val="24"/>
          <w:lang w:eastAsia="ru-RU"/>
        </w:rPr>
        <w:t>) + (R</w:t>
      </w:r>
      <w:r w:rsidR="00371AF8">
        <w:rPr>
          <w:rFonts w:ascii="Times New Roman" w:eastAsia="Times New Roman" w:hAnsi="Times New Roman" w:cs="Times New Roman"/>
          <w:sz w:val="24"/>
          <w:szCs w:val="24"/>
          <w:lang w:val="en-US" w:eastAsia="ru-RU"/>
        </w:rPr>
        <w:t>r</w:t>
      </w:r>
      <w:r w:rsidRPr="00E9748E">
        <w:rPr>
          <w:rFonts w:ascii="Times New Roman" w:eastAsia="Times New Roman" w:hAnsi="Times New Roman" w:cs="Times New Roman"/>
          <w:sz w:val="24"/>
          <w:szCs w:val="24"/>
          <w:lang w:eastAsia="ru-RU"/>
        </w:rPr>
        <w:t xml:space="preserve">i x </w:t>
      </w:r>
      <w:proofErr w:type="spellStart"/>
      <w:r w:rsidRPr="00E9748E">
        <w:rPr>
          <w:rFonts w:ascii="Times New Roman" w:eastAsia="Times New Roman" w:hAnsi="Times New Roman" w:cs="Times New Roman"/>
          <w:sz w:val="24"/>
          <w:szCs w:val="24"/>
          <w:lang w:eastAsia="ru-RU"/>
        </w:rPr>
        <w:t>Vk</w:t>
      </w:r>
      <w:proofErr w:type="spellEnd"/>
      <w:r w:rsidRPr="00E9748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E9748E">
        <w:rPr>
          <w:rFonts w:ascii="Times New Roman" w:eastAsia="Times New Roman" w:hAnsi="Times New Roman" w:cs="Times New Roman"/>
          <w:sz w:val="24"/>
          <w:szCs w:val="24"/>
          <w:lang w:eastAsia="ru-RU"/>
        </w:rPr>
        <w:t>(R</w:t>
      </w:r>
      <w:r w:rsidR="00371AF8">
        <w:rPr>
          <w:rFonts w:ascii="Times New Roman" w:eastAsia="Times New Roman" w:hAnsi="Times New Roman" w:cs="Times New Roman"/>
          <w:sz w:val="24"/>
          <w:szCs w:val="24"/>
          <w:lang w:val="en-US" w:eastAsia="ru-RU"/>
        </w:rPr>
        <w:t>z</w:t>
      </w:r>
      <w:r w:rsidRPr="00E9748E">
        <w:rPr>
          <w:rFonts w:ascii="Times New Roman" w:eastAsia="Times New Roman" w:hAnsi="Times New Roman" w:cs="Times New Roman"/>
          <w:sz w:val="24"/>
          <w:szCs w:val="24"/>
          <w:lang w:eastAsia="ru-RU"/>
        </w:rPr>
        <w:t xml:space="preserve">i x </w:t>
      </w:r>
      <w:proofErr w:type="spellStart"/>
      <w:r w:rsidRPr="00E9748E">
        <w:rPr>
          <w:rFonts w:ascii="Times New Roman" w:eastAsia="Times New Roman" w:hAnsi="Times New Roman" w:cs="Times New Roman"/>
          <w:sz w:val="24"/>
          <w:szCs w:val="24"/>
          <w:lang w:eastAsia="ru-RU"/>
        </w:rPr>
        <w:t>Vm</w:t>
      </w:r>
      <w:proofErr w:type="spellEnd"/>
      <w:r w:rsidRPr="00E9748E">
        <w:rPr>
          <w:rFonts w:ascii="Times New Roman" w:eastAsia="Times New Roman" w:hAnsi="Times New Roman" w:cs="Times New Roman"/>
          <w:sz w:val="24"/>
          <w:szCs w:val="24"/>
          <w:lang w:eastAsia="ru-RU"/>
        </w:rPr>
        <w:t>)</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где:</w:t>
      </w:r>
    </w:p>
    <w:p w:rsidR="008B4622" w:rsidRPr="00E9748E" w:rsidRDefault="008B4622" w:rsidP="008B4622">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Ri</w:t>
      </w:r>
      <w:proofErr w:type="spellEnd"/>
      <w:r w:rsidRPr="00E9748E">
        <w:rPr>
          <w:rFonts w:ascii="Times New Roman" w:eastAsia="Times New Roman" w:hAnsi="Times New Roman" w:cs="Times New Roman"/>
          <w:sz w:val="24"/>
          <w:szCs w:val="24"/>
          <w:lang w:eastAsia="ru-RU"/>
        </w:rPr>
        <w:t> - общий рейтинг предпочтительности i-й заявки;</w:t>
      </w:r>
    </w:p>
    <w:p w:rsidR="008B4622" w:rsidRPr="00E9748E" w:rsidRDefault="008B4622" w:rsidP="008B4622">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Rsi</w:t>
      </w:r>
      <w:proofErr w:type="spellEnd"/>
      <w:r w:rsidRPr="00E9748E">
        <w:rPr>
          <w:rFonts w:ascii="Times New Roman" w:eastAsia="Times New Roman" w:hAnsi="Times New Roman" w:cs="Times New Roman"/>
          <w:sz w:val="24"/>
          <w:szCs w:val="24"/>
          <w:lang w:eastAsia="ru-RU"/>
        </w:rPr>
        <w:t xml:space="preserve"> -  оценка в баллах по ценовому критерию (по критерию стоимости заявки);</w:t>
      </w:r>
    </w:p>
    <w:p w:rsidR="008B4622" w:rsidRPr="00E9748E" w:rsidRDefault="008B4622" w:rsidP="008B4622">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Roi</w:t>
      </w:r>
      <w:proofErr w:type="spellEnd"/>
      <w:r w:rsidRPr="00E9748E">
        <w:rPr>
          <w:rFonts w:ascii="Times New Roman" w:eastAsia="Times New Roman" w:hAnsi="Times New Roman" w:cs="Times New Roman"/>
          <w:sz w:val="24"/>
          <w:szCs w:val="24"/>
          <w:lang w:eastAsia="ru-RU"/>
        </w:rPr>
        <w:t xml:space="preserve"> -  оценка в баллах по критерию «опыт выполнения аналогичных договоров»; </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w:t>
      </w:r>
      <w:r w:rsidR="00371AF8">
        <w:rPr>
          <w:rFonts w:ascii="Times New Roman" w:eastAsia="Times New Roman" w:hAnsi="Times New Roman" w:cs="Times New Roman"/>
          <w:sz w:val="24"/>
          <w:szCs w:val="24"/>
          <w:lang w:val="en-US" w:eastAsia="ru-RU"/>
        </w:rPr>
        <w:t>r</w:t>
      </w:r>
      <w:r w:rsidRPr="00E9748E">
        <w:rPr>
          <w:rFonts w:ascii="Times New Roman" w:eastAsia="Times New Roman" w:hAnsi="Times New Roman" w:cs="Times New Roman"/>
          <w:sz w:val="24"/>
          <w:szCs w:val="24"/>
          <w:lang w:eastAsia="ru-RU"/>
        </w:rPr>
        <w:t>i – оценка в баллах по критерию «</w:t>
      </w:r>
      <w:r w:rsidR="00371AF8">
        <w:rPr>
          <w:rFonts w:ascii="Times New Roman" w:hAnsi="Times New Roman"/>
          <w:color w:val="000000"/>
          <w:sz w:val="24"/>
          <w:szCs w:val="24"/>
        </w:rPr>
        <w:t>п</w:t>
      </w:r>
      <w:r w:rsidR="00371AF8" w:rsidRPr="00A848B0">
        <w:rPr>
          <w:rFonts w:ascii="Times New Roman" w:hAnsi="Times New Roman"/>
          <w:color w:val="000000"/>
          <w:sz w:val="24"/>
          <w:szCs w:val="24"/>
        </w:rPr>
        <w:t>оложительная репутация</w:t>
      </w:r>
      <w:r w:rsidRPr="00E9748E">
        <w:rPr>
          <w:rFonts w:ascii="Times New Roman" w:eastAsia="Times New Roman" w:hAnsi="Times New Roman" w:cs="Times New Roman"/>
          <w:sz w:val="24"/>
          <w:szCs w:val="24"/>
          <w:lang w:eastAsia="ru-RU"/>
        </w:rPr>
        <w:t>»;</w:t>
      </w:r>
    </w:p>
    <w:p w:rsidR="008B4622" w:rsidRPr="00E9748E" w:rsidRDefault="008B4622" w:rsidP="008B4622">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R</w:t>
      </w:r>
      <w:r w:rsidR="00371AF8">
        <w:rPr>
          <w:rFonts w:ascii="Times New Roman" w:eastAsia="Times New Roman" w:hAnsi="Times New Roman" w:cs="Times New Roman"/>
          <w:sz w:val="24"/>
          <w:szCs w:val="24"/>
          <w:lang w:val="en-US" w:eastAsia="ru-RU"/>
        </w:rPr>
        <w:t>z</w:t>
      </w:r>
      <w:r w:rsidRPr="00E9748E">
        <w:rPr>
          <w:rFonts w:ascii="Times New Roman" w:eastAsia="Times New Roman" w:hAnsi="Times New Roman" w:cs="Times New Roman"/>
          <w:sz w:val="24"/>
          <w:szCs w:val="24"/>
          <w:lang w:eastAsia="ru-RU"/>
        </w:rPr>
        <w:t>i – оценка в баллах по критерию «</w:t>
      </w:r>
      <w:r w:rsidR="00371AF8">
        <w:rPr>
          <w:rFonts w:ascii="Times New Roman" w:hAnsi="Times New Roman"/>
          <w:sz w:val="24"/>
          <w:szCs w:val="16"/>
        </w:rPr>
        <w:t>п</w:t>
      </w:r>
      <w:r w:rsidR="00371AF8" w:rsidRPr="00CA50E0">
        <w:rPr>
          <w:rFonts w:ascii="Times New Roman" w:hAnsi="Times New Roman"/>
          <w:sz w:val="24"/>
          <w:szCs w:val="16"/>
        </w:rPr>
        <w:t>оложительные заключения</w:t>
      </w:r>
      <w:r w:rsidR="00371AF8">
        <w:rPr>
          <w:rFonts w:ascii="Times New Roman" w:hAnsi="Times New Roman"/>
          <w:sz w:val="24"/>
          <w:szCs w:val="16"/>
        </w:rPr>
        <w:t xml:space="preserve"> </w:t>
      </w:r>
      <w:r w:rsidR="00371AF8" w:rsidRPr="00CA50E0">
        <w:rPr>
          <w:rFonts w:ascii="Times New Roman" w:hAnsi="Times New Roman"/>
          <w:sz w:val="24"/>
          <w:szCs w:val="16"/>
        </w:rPr>
        <w:t>достоверности</w:t>
      </w:r>
      <w:r w:rsidR="00371AF8">
        <w:rPr>
          <w:rFonts w:ascii="Times New Roman" w:hAnsi="Times New Roman"/>
          <w:sz w:val="24"/>
          <w:szCs w:val="16"/>
        </w:rPr>
        <w:t xml:space="preserve"> </w:t>
      </w:r>
      <w:r w:rsidR="00371AF8" w:rsidRPr="00CA50E0">
        <w:rPr>
          <w:rFonts w:ascii="Times New Roman" w:hAnsi="Times New Roman"/>
          <w:sz w:val="24"/>
          <w:szCs w:val="16"/>
        </w:rPr>
        <w:t>сметной стоимости</w:t>
      </w:r>
      <w:r w:rsidRPr="00E9748E">
        <w:rPr>
          <w:rFonts w:ascii="Times New Roman" w:eastAsia="Times New Roman" w:hAnsi="Times New Roman" w:cs="Times New Roman"/>
          <w:sz w:val="24"/>
          <w:szCs w:val="24"/>
          <w:lang w:eastAsia="ru-RU"/>
        </w:rPr>
        <w:t>»;</w:t>
      </w:r>
    </w:p>
    <w:p w:rsidR="008B4622" w:rsidRPr="00E9748E" w:rsidRDefault="008B4622" w:rsidP="008B4622">
      <w:pPr>
        <w:widowControl w:val="0"/>
        <w:tabs>
          <w:tab w:val="left" w:pos="0"/>
          <w:tab w:val="left" w:pos="1560"/>
        </w:tabs>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Vs</w:t>
      </w:r>
      <w:proofErr w:type="spellEnd"/>
      <w:r w:rsidRPr="00E9748E">
        <w:rPr>
          <w:rFonts w:ascii="Times New Roman" w:eastAsia="Times New Roman" w:hAnsi="Times New Roman" w:cs="Times New Roman"/>
          <w:sz w:val="24"/>
          <w:szCs w:val="24"/>
          <w:lang w:eastAsia="ru-RU"/>
        </w:rPr>
        <w:t xml:space="preserve">, </w:t>
      </w:r>
      <w:proofErr w:type="spellStart"/>
      <w:r w:rsidRPr="00E9748E">
        <w:rPr>
          <w:rFonts w:ascii="Times New Roman" w:eastAsia="Times New Roman" w:hAnsi="Times New Roman" w:cs="Times New Roman"/>
          <w:sz w:val="24"/>
          <w:szCs w:val="24"/>
          <w:lang w:eastAsia="ru-RU"/>
        </w:rPr>
        <w:t>Vo</w:t>
      </w:r>
      <w:proofErr w:type="spellEnd"/>
      <w:r w:rsidRPr="00E9748E">
        <w:rPr>
          <w:rFonts w:ascii="Times New Roman" w:eastAsia="Times New Roman" w:hAnsi="Times New Roman" w:cs="Times New Roman"/>
          <w:sz w:val="24"/>
          <w:szCs w:val="24"/>
          <w:lang w:eastAsia="ru-RU"/>
        </w:rPr>
        <w:t xml:space="preserve">, </w:t>
      </w:r>
      <w:proofErr w:type="spellStart"/>
      <w:r w:rsidRPr="00E9748E">
        <w:rPr>
          <w:rFonts w:ascii="Times New Roman" w:eastAsia="Times New Roman" w:hAnsi="Times New Roman" w:cs="Times New Roman"/>
          <w:sz w:val="24"/>
          <w:szCs w:val="24"/>
          <w:lang w:eastAsia="ru-RU"/>
        </w:rPr>
        <w:t>Vk</w:t>
      </w:r>
      <w:proofErr w:type="spellEnd"/>
      <w:r w:rsidRPr="00E9748E">
        <w:rPr>
          <w:rFonts w:ascii="Times New Roman" w:eastAsia="Times New Roman" w:hAnsi="Times New Roman" w:cs="Times New Roman"/>
          <w:sz w:val="24"/>
          <w:szCs w:val="24"/>
          <w:lang w:eastAsia="ru-RU"/>
        </w:rPr>
        <w:t xml:space="preserve">, </w:t>
      </w:r>
      <w:proofErr w:type="spellStart"/>
      <w:r w:rsidRPr="00E9748E">
        <w:rPr>
          <w:rFonts w:ascii="Times New Roman" w:eastAsia="Times New Roman" w:hAnsi="Times New Roman" w:cs="Times New Roman"/>
          <w:sz w:val="24"/>
          <w:szCs w:val="24"/>
          <w:lang w:eastAsia="ru-RU"/>
        </w:rPr>
        <w:t>Vm</w:t>
      </w:r>
      <w:proofErr w:type="spellEnd"/>
      <w:r w:rsidRPr="00E9748E">
        <w:rPr>
          <w:rFonts w:ascii="Times New Roman" w:eastAsia="Times New Roman" w:hAnsi="Times New Roman" w:cs="Times New Roman"/>
          <w:sz w:val="24"/>
          <w:szCs w:val="24"/>
          <w:lang w:eastAsia="ru-RU"/>
        </w:rPr>
        <w:t xml:space="preserve"> – весовые коэффициенты соответствующих критериев.</w:t>
      </w:r>
    </w:p>
    <w:p w:rsidR="008B4622" w:rsidRPr="002F1EDC" w:rsidRDefault="008B4622" w:rsidP="008B4622">
      <w:pPr>
        <w:pStyle w:val="a7"/>
        <w:widowControl w:val="0"/>
        <w:ind w:left="567"/>
        <w:jc w:val="both"/>
        <w:rPr>
          <w:sz w:val="20"/>
          <w:szCs w:val="20"/>
        </w:rPr>
      </w:pPr>
      <w:r w:rsidRPr="00E9748E">
        <w:rPr>
          <w:rFonts w:ascii="Times New Roman" w:eastAsia="Times New Roman" w:hAnsi="Times New Roman"/>
          <w:sz w:val="24"/>
          <w:szCs w:val="24"/>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3A5896" w:rsidRDefault="003A5896" w:rsidP="003A5896">
      <w:pPr>
        <w:widowControl w:val="0"/>
        <w:spacing w:after="160" w:line="259" w:lineRule="auto"/>
        <w:rPr>
          <w:rFonts w:ascii="Times New Roman" w:hAnsi="Times New Roman" w:cs="Times New Roman"/>
          <w:b/>
          <w:sz w:val="24"/>
          <w:szCs w:val="20"/>
        </w:rPr>
      </w:pPr>
    </w:p>
    <w:sectPr w:rsidR="003A5896" w:rsidSect="002F1EDC">
      <w:footerReference w:type="default" r:id="rId14"/>
      <w:pgSz w:w="16838" w:h="11906" w:orient="landscape" w:code="9"/>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6E30" w:rsidRDefault="00106E30">
      <w:pPr>
        <w:spacing w:after="0" w:line="240" w:lineRule="auto"/>
      </w:pPr>
      <w:r>
        <w:separator/>
      </w:r>
    </w:p>
  </w:endnote>
  <w:endnote w:type="continuationSeparator" w:id="0">
    <w:p w:rsidR="00106E30" w:rsidRDefault="00106E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EndPr/>
    <w:sdtContent>
      <w:p w:rsidR="00106E30" w:rsidRDefault="00106E30">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06E30" w:rsidRDefault="00106E30">
                                <w:pPr>
                                  <w:jc w:val="center"/>
                                </w:pPr>
                                <w:r>
                                  <w:fldChar w:fldCharType="begin"/>
                                </w:r>
                                <w:r>
                                  <w:instrText>PAGE    \* MERGEFORMAT</w:instrText>
                                </w:r>
                                <w:r>
                                  <w:fldChar w:fldCharType="separate"/>
                                </w:r>
                                <w:r w:rsidR="00C00494" w:rsidRPr="00C00494">
                                  <w:rPr>
                                    <w:noProof/>
                                    <w:color w:val="8C8C8C" w:themeColor="background1" w:themeShade="8C"/>
                                  </w:rPr>
                                  <w:t>14</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106E30" w:rsidRDefault="00106E30">
                          <w:pPr>
                            <w:jc w:val="center"/>
                          </w:pPr>
                          <w:r>
                            <w:fldChar w:fldCharType="begin"/>
                          </w:r>
                          <w:r>
                            <w:instrText>PAGE    \* MERGEFORMAT</w:instrText>
                          </w:r>
                          <w:r>
                            <w:fldChar w:fldCharType="separate"/>
                          </w:r>
                          <w:r w:rsidR="00C00494" w:rsidRPr="00C00494">
                            <w:rPr>
                              <w:noProof/>
                              <w:color w:val="8C8C8C" w:themeColor="background1" w:themeShade="8C"/>
                            </w:rPr>
                            <w:t>14</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6E30" w:rsidRDefault="00106E30">
      <w:pPr>
        <w:spacing w:after="0" w:line="240" w:lineRule="auto"/>
      </w:pPr>
      <w:r>
        <w:separator/>
      </w:r>
    </w:p>
  </w:footnote>
  <w:footnote w:type="continuationSeparator" w:id="0">
    <w:p w:rsidR="00106E30" w:rsidRDefault="00106E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 w15:restartNumberingAfterBreak="0">
    <w:nsid w:val="11674014"/>
    <w:multiLevelType w:val="multilevel"/>
    <w:tmpl w:val="FB64ADA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340"/>
        </w:tabs>
        <w:ind w:left="2340" w:hanging="1080"/>
      </w:pPr>
      <w:rPr>
        <w:rFonts w:hint="default"/>
      </w:rPr>
    </w:lvl>
    <w:lvl w:ilvl="6">
      <w:start w:val="1"/>
      <w:numFmt w:val="decimal"/>
      <w:isLgl/>
      <w:lvlText w:val="%1.%2.%3.%4.%5.%6.%7"/>
      <w:lvlJc w:val="left"/>
      <w:pPr>
        <w:tabs>
          <w:tab w:val="num" w:pos="2880"/>
        </w:tabs>
        <w:ind w:left="2880" w:hanging="1440"/>
      </w:pPr>
      <w:rPr>
        <w:rFonts w:hint="default"/>
      </w:rPr>
    </w:lvl>
    <w:lvl w:ilvl="7">
      <w:start w:val="1"/>
      <w:numFmt w:val="decimal"/>
      <w:isLgl/>
      <w:lvlText w:val="%1.%2.%3.%4.%5.%6.%7.%8"/>
      <w:lvlJc w:val="left"/>
      <w:pPr>
        <w:tabs>
          <w:tab w:val="num" w:pos="3060"/>
        </w:tabs>
        <w:ind w:left="3060" w:hanging="1440"/>
      </w:pPr>
      <w:rPr>
        <w:rFonts w:hint="default"/>
      </w:rPr>
    </w:lvl>
    <w:lvl w:ilvl="8">
      <w:start w:val="1"/>
      <w:numFmt w:val="decimal"/>
      <w:isLgl/>
      <w:lvlText w:val="%1.%2.%3.%4.%5.%6.%7.%8.%9"/>
      <w:lvlJc w:val="left"/>
      <w:pPr>
        <w:tabs>
          <w:tab w:val="num" w:pos="3600"/>
        </w:tabs>
        <w:ind w:left="3600" w:hanging="1800"/>
      </w:pPr>
      <w:rPr>
        <w:rFonts w:hint="default"/>
      </w:rPr>
    </w:lvl>
  </w:abstractNum>
  <w:abstractNum w:abstractNumId="2" w15:restartNumberingAfterBreak="0">
    <w:nsid w:val="1A9A3B68"/>
    <w:multiLevelType w:val="hybridMultilevel"/>
    <w:tmpl w:val="CEA08F8A"/>
    <w:lvl w:ilvl="0" w:tplc="4254E23C">
      <w:start w:val="1"/>
      <w:numFmt w:val="decimal"/>
      <w:lvlText w:val="%1."/>
      <w:lvlJc w:val="left"/>
      <w:pPr>
        <w:ind w:left="706"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B46C4B"/>
    <w:multiLevelType w:val="hybridMultilevel"/>
    <w:tmpl w:val="AD286F60"/>
    <w:lvl w:ilvl="0" w:tplc="1FF43AE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7673316"/>
    <w:multiLevelType w:val="hybridMultilevel"/>
    <w:tmpl w:val="A1D62F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9DA2658"/>
    <w:multiLevelType w:val="hybridMultilevel"/>
    <w:tmpl w:val="2C5AEACE"/>
    <w:lvl w:ilvl="0" w:tplc="22D8FC3C">
      <w:numFmt w:val="bullet"/>
      <w:lvlText w:val=""/>
      <w:lvlJc w:val="left"/>
      <w:pPr>
        <w:ind w:left="373" w:hanging="360"/>
      </w:pPr>
      <w:rPr>
        <w:rFonts w:ascii="Symbol" w:eastAsia="Times New Roman" w:hAnsi="Symbol" w:cs="Times New Roman" w:hint="default"/>
      </w:rPr>
    </w:lvl>
    <w:lvl w:ilvl="1" w:tplc="04190003" w:tentative="1">
      <w:start w:val="1"/>
      <w:numFmt w:val="bullet"/>
      <w:lvlText w:val="o"/>
      <w:lvlJc w:val="left"/>
      <w:pPr>
        <w:ind w:left="1093" w:hanging="360"/>
      </w:pPr>
      <w:rPr>
        <w:rFonts w:ascii="Courier New" w:hAnsi="Courier New" w:cs="Courier New" w:hint="default"/>
      </w:rPr>
    </w:lvl>
    <w:lvl w:ilvl="2" w:tplc="04190005" w:tentative="1">
      <w:start w:val="1"/>
      <w:numFmt w:val="bullet"/>
      <w:lvlText w:val=""/>
      <w:lvlJc w:val="left"/>
      <w:pPr>
        <w:ind w:left="1813" w:hanging="360"/>
      </w:pPr>
      <w:rPr>
        <w:rFonts w:ascii="Wingdings" w:hAnsi="Wingdings" w:hint="default"/>
      </w:rPr>
    </w:lvl>
    <w:lvl w:ilvl="3" w:tplc="04190001" w:tentative="1">
      <w:start w:val="1"/>
      <w:numFmt w:val="bullet"/>
      <w:lvlText w:val=""/>
      <w:lvlJc w:val="left"/>
      <w:pPr>
        <w:ind w:left="2533" w:hanging="360"/>
      </w:pPr>
      <w:rPr>
        <w:rFonts w:ascii="Symbol" w:hAnsi="Symbol" w:hint="default"/>
      </w:rPr>
    </w:lvl>
    <w:lvl w:ilvl="4" w:tplc="04190003" w:tentative="1">
      <w:start w:val="1"/>
      <w:numFmt w:val="bullet"/>
      <w:lvlText w:val="o"/>
      <w:lvlJc w:val="left"/>
      <w:pPr>
        <w:ind w:left="3253" w:hanging="360"/>
      </w:pPr>
      <w:rPr>
        <w:rFonts w:ascii="Courier New" w:hAnsi="Courier New" w:cs="Courier New" w:hint="default"/>
      </w:rPr>
    </w:lvl>
    <w:lvl w:ilvl="5" w:tplc="04190005" w:tentative="1">
      <w:start w:val="1"/>
      <w:numFmt w:val="bullet"/>
      <w:lvlText w:val=""/>
      <w:lvlJc w:val="left"/>
      <w:pPr>
        <w:ind w:left="3973" w:hanging="360"/>
      </w:pPr>
      <w:rPr>
        <w:rFonts w:ascii="Wingdings" w:hAnsi="Wingdings" w:hint="default"/>
      </w:rPr>
    </w:lvl>
    <w:lvl w:ilvl="6" w:tplc="04190001" w:tentative="1">
      <w:start w:val="1"/>
      <w:numFmt w:val="bullet"/>
      <w:lvlText w:val=""/>
      <w:lvlJc w:val="left"/>
      <w:pPr>
        <w:ind w:left="4693" w:hanging="360"/>
      </w:pPr>
      <w:rPr>
        <w:rFonts w:ascii="Symbol" w:hAnsi="Symbol" w:hint="default"/>
      </w:rPr>
    </w:lvl>
    <w:lvl w:ilvl="7" w:tplc="04190003" w:tentative="1">
      <w:start w:val="1"/>
      <w:numFmt w:val="bullet"/>
      <w:lvlText w:val="o"/>
      <w:lvlJc w:val="left"/>
      <w:pPr>
        <w:ind w:left="5413" w:hanging="360"/>
      </w:pPr>
      <w:rPr>
        <w:rFonts w:ascii="Courier New" w:hAnsi="Courier New" w:cs="Courier New" w:hint="default"/>
      </w:rPr>
    </w:lvl>
    <w:lvl w:ilvl="8" w:tplc="04190005" w:tentative="1">
      <w:start w:val="1"/>
      <w:numFmt w:val="bullet"/>
      <w:lvlText w:val=""/>
      <w:lvlJc w:val="left"/>
      <w:pPr>
        <w:ind w:left="6133" w:hanging="360"/>
      </w:pPr>
      <w:rPr>
        <w:rFonts w:ascii="Wingdings" w:hAnsi="Wingdings" w:hint="default"/>
      </w:rPr>
    </w:lvl>
  </w:abstractNum>
  <w:abstractNum w:abstractNumId="6" w15:restartNumberingAfterBreak="0">
    <w:nsid w:val="3FFF60E0"/>
    <w:multiLevelType w:val="hybridMultilevel"/>
    <w:tmpl w:val="35DCB6F4"/>
    <w:lvl w:ilvl="0" w:tplc="4A22844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55781CD0"/>
    <w:multiLevelType w:val="hybridMultilevel"/>
    <w:tmpl w:val="2E26B7E8"/>
    <w:lvl w:ilvl="0" w:tplc="B66CF94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D8A0B82"/>
    <w:multiLevelType w:val="hybridMultilevel"/>
    <w:tmpl w:val="10EA6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
  </w:num>
  <w:num w:numId="3">
    <w:abstractNumId w:val="2"/>
  </w:num>
  <w:num w:numId="4">
    <w:abstractNumId w:val="8"/>
  </w:num>
  <w:num w:numId="5">
    <w:abstractNumId w:val="6"/>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7"/>
  </w:num>
  <w:num w:numId="9">
    <w:abstractNumId w:val="7"/>
  </w:num>
  <w:num w:numId="10">
    <w:abstractNumId w:val="0"/>
  </w:num>
  <w:num w:numId="11">
    <w:abstractNumId w:val="9"/>
  </w:num>
  <w:num w:numId="12">
    <w:abstractNumId w:val="7"/>
  </w:num>
  <w:num w:numId="13">
    <w:abstractNumId w:val="7"/>
  </w:num>
  <w:num w:numId="14">
    <w:abstractNumId w:val="7"/>
  </w:num>
  <w:num w:numId="15">
    <w:abstractNumId w:val="7"/>
  </w:num>
  <w:num w:numId="16">
    <w:abstractNumId w:val="7"/>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7"/>
  </w:num>
  <w:num w:numId="20">
    <w:abstractNumId w:val="5"/>
  </w:num>
  <w:num w:numId="21">
    <w:abstractNumId w:val="1"/>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11219"/>
    <w:rsid w:val="00015D1C"/>
    <w:rsid w:val="00041F8E"/>
    <w:rsid w:val="00057E78"/>
    <w:rsid w:val="00071AE4"/>
    <w:rsid w:val="00086C09"/>
    <w:rsid w:val="000A3BD6"/>
    <w:rsid w:val="000D5F70"/>
    <w:rsid w:val="000E3261"/>
    <w:rsid w:val="000E3659"/>
    <w:rsid w:val="000E4A4D"/>
    <w:rsid w:val="0010349C"/>
    <w:rsid w:val="00106E30"/>
    <w:rsid w:val="001136D5"/>
    <w:rsid w:val="00126681"/>
    <w:rsid w:val="001266E4"/>
    <w:rsid w:val="0013550A"/>
    <w:rsid w:val="0014280E"/>
    <w:rsid w:val="001458AD"/>
    <w:rsid w:val="00162154"/>
    <w:rsid w:val="00165E74"/>
    <w:rsid w:val="001B38F1"/>
    <w:rsid w:val="001C3530"/>
    <w:rsid w:val="001D481D"/>
    <w:rsid w:val="001E458C"/>
    <w:rsid w:val="001E703E"/>
    <w:rsid w:val="00202E7B"/>
    <w:rsid w:val="002037A1"/>
    <w:rsid w:val="002062C1"/>
    <w:rsid w:val="00211F09"/>
    <w:rsid w:val="002170A4"/>
    <w:rsid w:val="00221FCF"/>
    <w:rsid w:val="00245BC5"/>
    <w:rsid w:val="00255403"/>
    <w:rsid w:val="00267084"/>
    <w:rsid w:val="00286377"/>
    <w:rsid w:val="002A128C"/>
    <w:rsid w:val="002A74E0"/>
    <w:rsid w:val="002A7508"/>
    <w:rsid w:val="002C41AC"/>
    <w:rsid w:val="002F1EDC"/>
    <w:rsid w:val="002F7E25"/>
    <w:rsid w:val="00301629"/>
    <w:rsid w:val="003056EF"/>
    <w:rsid w:val="0031401D"/>
    <w:rsid w:val="00314E5C"/>
    <w:rsid w:val="00351657"/>
    <w:rsid w:val="003607D7"/>
    <w:rsid w:val="00367A1D"/>
    <w:rsid w:val="00371AF8"/>
    <w:rsid w:val="00380754"/>
    <w:rsid w:val="00384B0B"/>
    <w:rsid w:val="00395581"/>
    <w:rsid w:val="003A5896"/>
    <w:rsid w:val="003D1DA0"/>
    <w:rsid w:val="003F3369"/>
    <w:rsid w:val="00403941"/>
    <w:rsid w:val="00427D93"/>
    <w:rsid w:val="004335A5"/>
    <w:rsid w:val="00443C31"/>
    <w:rsid w:val="00457B27"/>
    <w:rsid w:val="004A4636"/>
    <w:rsid w:val="004C363F"/>
    <w:rsid w:val="004D1C8B"/>
    <w:rsid w:val="004E0D88"/>
    <w:rsid w:val="004F76CF"/>
    <w:rsid w:val="0050297F"/>
    <w:rsid w:val="005112AA"/>
    <w:rsid w:val="00530DA7"/>
    <w:rsid w:val="005519CF"/>
    <w:rsid w:val="00566F04"/>
    <w:rsid w:val="005732D8"/>
    <w:rsid w:val="00575FBF"/>
    <w:rsid w:val="005F1E36"/>
    <w:rsid w:val="005F27A9"/>
    <w:rsid w:val="0060083E"/>
    <w:rsid w:val="00625F15"/>
    <w:rsid w:val="00634B71"/>
    <w:rsid w:val="00637C62"/>
    <w:rsid w:val="006629A8"/>
    <w:rsid w:val="006630ED"/>
    <w:rsid w:val="00672496"/>
    <w:rsid w:val="006C0596"/>
    <w:rsid w:val="006D2007"/>
    <w:rsid w:val="006D2FA5"/>
    <w:rsid w:val="007145EF"/>
    <w:rsid w:val="00720F24"/>
    <w:rsid w:val="00721B12"/>
    <w:rsid w:val="00755BA7"/>
    <w:rsid w:val="00777807"/>
    <w:rsid w:val="007A5672"/>
    <w:rsid w:val="007A58AB"/>
    <w:rsid w:val="007B625B"/>
    <w:rsid w:val="007E4FC0"/>
    <w:rsid w:val="007E76BD"/>
    <w:rsid w:val="007F074B"/>
    <w:rsid w:val="007F2D2C"/>
    <w:rsid w:val="00817F5D"/>
    <w:rsid w:val="00822DA8"/>
    <w:rsid w:val="0084189A"/>
    <w:rsid w:val="008476B8"/>
    <w:rsid w:val="008509F2"/>
    <w:rsid w:val="0085475B"/>
    <w:rsid w:val="00861A14"/>
    <w:rsid w:val="00872605"/>
    <w:rsid w:val="00893AD1"/>
    <w:rsid w:val="008B0A96"/>
    <w:rsid w:val="008B4622"/>
    <w:rsid w:val="008B6BB8"/>
    <w:rsid w:val="008C0CAA"/>
    <w:rsid w:val="008C2D2E"/>
    <w:rsid w:val="008C383B"/>
    <w:rsid w:val="008D2AC6"/>
    <w:rsid w:val="00907920"/>
    <w:rsid w:val="00925388"/>
    <w:rsid w:val="009405A5"/>
    <w:rsid w:val="0094283C"/>
    <w:rsid w:val="00947AE7"/>
    <w:rsid w:val="00970A95"/>
    <w:rsid w:val="00971CCB"/>
    <w:rsid w:val="0099670F"/>
    <w:rsid w:val="009A24E3"/>
    <w:rsid w:val="009A720D"/>
    <w:rsid w:val="009C12F9"/>
    <w:rsid w:val="009E1C89"/>
    <w:rsid w:val="009E552E"/>
    <w:rsid w:val="00A15037"/>
    <w:rsid w:val="00A21BBD"/>
    <w:rsid w:val="00A25DEF"/>
    <w:rsid w:val="00A3772F"/>
    <w:rsid w:val="00A748E8"/>
    <w:rsid w:val="00A848B0"/>
    <w:rsid w:val="00AC17C8"/>
    <w:rsid w:val="00AC2654"/>
    <w:rsid w:val="00AC5EF0"/>
    <w:rsid w:val="00AD26DC"/>
    <w:rsid w:val="00B021D6"/>
    <w:rsid w:val="00B030FD"/>
    <w:rsid w:val="00B07017"/>
    <w:rsid w:val="00B20404"/>
    <w:rsid w:val="00B226EB"/>
    <w:rsid w:val="00B75126"/>
    <w:rsid w:val="00B800B2"/>
    <w:rsid w:val="00B8621A"/>
    <w:rsid w:val="00B91791"/>
    <w:rsid w:val="00BA11ED"/>
    <w:rsid w:val="00BA6DDB"/>
    <w:rsid w:val="00BE05E7"/>
    <w:rsid w:val="00BE35BC"/>
    <w:rsid w:val="00BF57D3"/>
    <w:rsid w:val="00BF7A89"/>
    <w:rsid w:val="00C00494"/>
    <w:rsid w:val="00C14FC3"/>
    <w:rsid w:val="00C173B2"/>
    <w:rsid w:val="00C33E04"/>
    <w:rsid w:val="00C6106F"/>
    <w:rsid w:val="00C85984"/>
    <w:rsid w:val="00C91EC6"/>
    <w:rsid w:val="00C935DD"/>
    <w:rsid w:val="00CA2EF1"/>
    <w:rsid w:val="00CA67DD"/>
    <w:rsid w:val="00CB3470"/>
    <w:rsid w:val="00CB550C"/>
    <w:rsid w:val="00CC115E"/>
    <w:rsid w:val="00CD0F20"/>
    <w:rsid w:val="00CE0D1B"/>
    <w:rsid w:val="00CE4980"/>
    <w:rsid w:val="00CE6B2A"/>
    <w:rsid w:val="00CE7E23"/>
    <w:rsid w:val="00CF06C4"/>
    <w:rsid w:val="00CF2570"/>
    <w:rsid w:val="00D06C45"/>
    <w:rsid w:val="00D07A32"/>
    <w:rsid w:val="00D30713"/>
    <w:rsid w:val="00D42909"/>
    <w:rsid w:val="00D4430F"/>
    <w:rsid w:val="00D612EE"/>
    <w:rsid w:val="00D67FDF"/>
    <w:rsid w:val="00D9282A"/>
    <w:rsid w:val="00DB472B"/>
    <w:rsid w:val="00DC34E7"/>
    <w:rsid w:val="00DD5F11"/>
    <w:rsid w:val="00DE7519"/>
    <w:rsid w:val="00DF79DB"/>
    <w:rsid w:val="00E04248"/>
    <w:rsid w:val="00E35A2F"/>
    <w:rsid w:val="00E64463"/>
    <w:rsid w:val="00E84782"/>
    <w:rsid w:val="00E9621A"/>
    <w:rsid w:val="00E9748E"/>
    <w:rsid w:val="00EA7717"/>
    <w:rsid w:val="00EA7C71"/>
    <w:rsid w:val="00EC3420"/>
    <w:rsid w:val="00ED6963"/>
    <w:rsid w:val="00EF7943"/>
    <w:rsid w:val="00F04D8F"/>
    <w:rsid w:val="00F054D9"/>
    <w:rsid w:val="00F06A78"/>
    <w:rsid w:val="00F06B04"/>
    <w:rsid w:val="00F15B7F"/>
    <w:rsid w:val="00F207D5"/>
    <w:rsid w:val="00F25602"/>
    <w:rsid w:val="00F30820"/>
    <w:rsid w:val="00F36FCD"/>
    <w:rsid w:val="00F42EF1"/>
    <w:rsid w:val="00F515FA"/>
    <w:rsid w:val="00F613D5"/>
    <w:rsid w:val="00F63DC3"/>
    <w:rsid w:val="00F9246C"/>
    <w:rsid w:val="00FA11C8"/>
    <w:rsid w:val="00FA563D"/>
    <w:rsid w:val="00FA67A0"/>
    <w:rsid w:val="00FC15D5"/>
    <w:rsid w:val="00FF2BD9"/>
    <w:rsid w:val="00FF32F1"/>
    <w:rsid w:val="00FF558A"/>
    <w:rsid w:val="00FF5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BC240"/>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8"/>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paragraph" w:customStyle="1" w:styleId="ConsPlusNormal">
    <w:name w:val="ConsPlusNormal"/>
    <w:rsid w:val="009079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907920"/>
    <w:rPr>
      <w:rFonts w:ascii="Calibri" w:eastAsia="Calibri" w:hAnsi="Calibri" w:cs="Times New Roman"/>
      <w:lang w:eastAsia="ru-RU"/>
    </w:rPr>
  </w:style>
  <w:style w:type="paragraph" w:customStyle="1" w:styleId="ae">
    <w:name w:val="Список с цифрой"/>
    <w:basedOn w:val="a"/>
    <w:rsid w:val="00E9621A"/>
    <w:pPr>
      <w:spacing w:before="60" w:after="60" w:line="240" w:lineRule="auto"/>
      <w:ind w:left="560" w:hanging="360"/>
      <w:jc w:val="both"/>
    </w:pPr>
    <w:rPr>
      <w:rFonts w:ascii="Times New Roman" w:eastAsia="Times New Roman" w:hAnsi="Times New Roman" w:cs="Times New Roman"/>
      <w:snapToGrid w:val="0"/>
      <w:sz w:val="24"/>
      <w:szCs w:val="20"/>
      <w:lang w:eastAsia="ru-RU"/>
    </w:rPr>
  </w:style>
  <w:style w:type="paragraph" w:styleId="af">
    <w:name w:val="header"/>
    <w:basedOn w:val="a"/>
    <w:link w:val="af0"/>
    <w:uiPriority w:val="99"/>
    <w:unhideWhenUsed/>
    <w:rsid w:val="00F3082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308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8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E821C-06F9-4DC8-A0AC-FEE5DB545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27</Pages>
  <Words>6315</Words>
  <Characters>36000</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42231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Маликова Альбина Наильевна</cp:lastModifiedBy>
  <cp:revision>29</cp:revision>
  <cp:lastPrinted>2019-03-27T11:16:00Z</cp:lastPrinted>
  <dcterms:created xsi:type="dcterms:W3CDTF">2019-04-02T13:24:00Z</dcterms:created>
  <dcterms:modified xsi:type="dcterms:W3CDTF">2019-04-30T04:28:00Z</dcterms:modified>
</cp:coreProperties>
</file>